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3B51CF" w14:textId="780DE227" w:rsidR="004D6BD8" w:rsidRPr="006228B7" w:rsidRDefault="004D6BD8" w:rsidP="007262FB">
      <w:pPr>
        <w:spacing w:after="0"/>
        <w:jc w:val="center"/>
        <w:rPr>
          <w:rFonts w:ascii="Arial" w:hAnsi="Arial" w:cs="Arial"/>
          <w:b/>
          <w:color w:val="000000" w:themeColor="text1"/>
          <w:sz w:val="24"/>
          <w:szCs w:val="24"/>
        </w:rPr>
      </w:pPr>
      <w:r w:rsidRPr="006228B7">
        <w:rPr>
          <w:rFonts w:ascii="Arial" w:hAnsi="Arial" w:cs="Arial"/>
          <w:b/>
          <w:color w:val="000000" w:themeColor="text1"/>
          <w:sz w:val="24"/>
          <w:szCs w:val="24"/>
        </w:rPr>
        <w:t>SCOTTISH FORESTRY EXECUTIVE TEAM</w:t>
      </w:r>
    </w:p>
    <w:p w14:paraId="41BE4479" w14:textId="77777777" w:rsidR="00652538" w:rsidRDefault="00652538" w:rsidP="00652538">
      <w:pPr>
        <w:spacing w:after="0"/>
        <w:jc w:val="both"/>
        <w:rPr>
          <w:rFonts w:ascii="Arial" w:hAnsi="Arial" w:cs="Arial"/>
          <w:b/>
          <w:color w:val="000000" w:themeColor="text1"/>
          <w:sz w:val="24"/>
          <w:szCs w:val="24"/>
        </w:rPr>
      </w:pPr>
    </w:p>
    <w:p w14:paraId="3B559A5E" w14:textId="02309A8A" w:rsidR="004D6BD8" w:rsidRPr="00652538" w:rsidRDefault="004D6BD8" w:rsidP="00652538">
      <w:pPr>
        <w:spacing w:after="0"/>
        <w:jc w:val="both"/>
        <w:rPr>
          <w:rFonts w:ascii="Arial" w:hAnsi="Arial" w:cs="Arial"/>
          <w:b/>
          <w:color w:val="000000" w:themeColor="text1"/>
          <w:sz w:val="24"/>
          <w:szCs w:val="24"/>
        </w:rPr>
      </w:pPr>
      <w:r w:rsidRPr="00652538">
        <w:rPr>
          <w:rFonts w:ascii="Arial" w:hAnsi="Arial" w:cs="Arial"/>
          <w:b/>
          <w:color w:val="000000" w:themeColor="text1"/>
          <w:sz w:val="24"/>
          <w:szCs w:val="24"/>
        </w:rPr>
        <w:t>Minutes (Draft</w:t>
      </w:r>
      <w:r w:rsidR="00271399">
        <w:rPr>
          <w:rFonts w:ascii="Arial" w:hAnsi="Arial" w:cs="Arial"/>
          <w:b/>
          <w:color w:val="000000" w:themeColor="text1"/>
          <w:sz w:val="24"/>
          <w:szCs w:val="24"/>
        </w:rPr>
        <w:t xml:space="preserve"> - Official</w:t>
      </w:r>
      <w:r w:rsidRPr="00652538">
        <w:rPr>
          <w:rFonts w:ascii="Arial" w:hAnsi="Arial" w:cs="Arial"/>
          <w:b/>
          <w:color w:val="000000" w:themeColor="text1"/>
          <w:sz w:val="24"/>
          <w:szCs w:val="24"/>
        </w:rPr>
        <w:t>)</w:t>
      </w:r>
    </w:p>
    <w:p w14:paraId="216EE351" w14:textId="174B8B50" w:rsidR="004D6BD8" w:rsidRPr="006228B7" w:rsidRDefault="00374330" w:rsidP="006D16E1">
      <w:pPr>
        <w:spacing w:after="0"/>
        <w:jc w:val="both"/>
        <w:rPr>
          <w:rFonts w:ascii="Arial" w:hAnsi="Arial" w:cs="Arial"/>
          <w:b/>
          <w:color w:val="000000" w:themeColor="text1"/>
          <w:sz w:val="24"/>
          <w:szCs w:val="24"/>
        </w:rPr>
      </w:pPr>
      <w:r>
        <w:rPr>
          <w:rFonts w:ascii="Arial" w:hAnsi="Arial" w:cs="Arial"/>
          <w:b/>
          <w:color w:val="000000" w:themeColor="text1"/>
          <w:sz w:val="24"/>
          <w:szCs w:val="24"/>
        </w:rPr>
        <w:t>2</w:t>
      </w:r>
      <w:r w:rsidR="005D0111">
        <w:rPr>
          <w:rFonts w:ascii="Arial" w:hAnsi="Arial" w:cs="Arial"/>
          <w:b/>
          <w:color w:val="000000" w:themeColor="text1"/>
          <w:sz w:val="24"/>
          <w:szCs w:val="24"/>
        </w:rPr>
        <w:t>3</w:t>
      </w:r>
      <w:r w:rsidR="00AF4B12">
        <w:rPr>
          <w:rFonts w:ascii="Arial" w:hAnsi="Arial" w:cs="Arial"/>
          <w:b/>
          <w:color w:val="000000" w:themeColor="text1"/>
          <w:sz w:val="24"/>
          <w:szCs w:val="24"/>
        </w:rPr>
        <w:t xml:space="preserve"> </w:t>
      </w:r>
      <w:r w:rsidR="005D0111">
        <w:rPr>
          <w:rFonts w:ascii="Arial" w:hAnsi="Arial" w:cs="Arial"/>
          <w:b/>
          <w:color w:val="000000" w:themeColor="text1"/>
          <w:sz w:val="24"/>
          <w:szCs w:val="24"/>
        </w:rPr>
        <w:t xml:space="preserve">May </w:t>
      </w:r>
      <w:r w:rsidR="009E6D88">
        <w:rPr>
          <w:rFonts w:ascii="Arial" w:hAnsi="Arial" w:cs="Arial"/>
          <w:b/>
          <w:color w:val="000000" w:themeColor="text1"/>
          <w:sz w:val="24"/>
          <w:szCs w:val="24"/>
        </w:rPr>
        <w:t>202</w:t>
      </w:r>
      <w:r w:rsidR="009B7F47">
        <w:rPr>
          <w:rFonts w:ascii="Arial" w:hAnsi="Arial" w:cs="Arial"/>
          <w:b/>
          <w:color w:val="000000" w:themeColor="text1"/>
          <w:sz w:val="24"/>
          <w:szCs w:val="24"/>
        </w:rPr>
        <w:t>3</w:t>
      </w:r>
      <w:r w:rsidR="00B5261E">
        <w:rPr>
          <w:rFonts w:ascii="Arial" w:hAnsi="Arial" w:cs="Arial"/>
          <w:b/>
          <w:color w:val="000000" w:themeColor="text1"/>
          <w:sz w:val="24"/>
          <w:szCs w:val="24"/>
        </w:rPr>
        <w:t xml:space="preserve">, </w:t>
      </w:r>
      <w:r w:rsidR="00382A86" w:rsidRPr="00382A86">
        <w:rPr>
          <w:rFonts w:ascii="Arial" w:hAnsi="Arial" w:cs="Arial"/>
          <w:b/>
          <w:color w:val="000000" w:themeColor="text1"/>
          <w:sz w:val="24"/>
          <w:szCs w:val="24"/>
        </w:rPr>
        <w:t xml:space="preserve">Silvan House, Central Meeting Room </w:t>
      </w:r>
      <w:proofErr w:type="gramStart"/>
      <w:r w:rsidR="00382A86" w:rsidRPr="00382A86">
        <w:rPr>
          <w:rFonts w:ascii="Arial" w:hAnsi="Arial" w:cs="Arial"/>
          <w:b/>
          <w:color w:val="000000" w:themeColor="text1"/>
          <w:sz w:val="24"/>
          <w:szCs w:val="24"/>
        </w:rPr>
        <w:t>1</w:t>
      </w:r>
      <w:proofErr w:type="gramEnd"/>
      <w:r w:rsidR="00382A86">
        <w:rPr>
          <w:rFonts w:ascii="Arial" w:hAnsi="Arial" w:cs="Arial"/>
          <w:b/>
          <w:color w:val="000000" w:themeColor="text1"/>
          <w:sz w:val="24"/>
          <w:szCs w:val="24"/>
        </w:rPr>
        <w:t xml:space="preserve"> </w:t>
      </w:r>
      <w:r w:rsidR="006D16E1" w:rsidRPr="006D16E1">
        <w:rPr>
          <w:rFonts w:ascii="Arial" w:hAnsi="Arial" w:cs="Arial"/>
          <w:b/>
          <w:color w:val="000000" w:themeColor="text1"/>
          <w:sz w:val="24"/>
          <w:szCs w:val="24"/>
        </w:rPr>
        <w:t>and Teams Meeting</w:t>
      </w:r>
    </w:p>
    <w:p w14:paraId="36137098" w14:textId="77777777" w:rsidR="004D6BD8" w:rsidRPr="006228B7" w:rsidRDefault="004D6BD8" w:rsidP="007262FB">
      <w:pPr>
        <w:spacing w:after="0"/>
        <w:jc w:val="both"/>
        <w:rPr>
          <w:rFonts w:ascii="Arial" w:hAnsi="Arial" w:cs="Arial"/>
          <w:b/>
          <w:color w:val="000000" w:themeColor="text1"/>
          <w:sz w:val="24"/>
          <w:szCs w:val="24"/>
        </w:rPr>
      </w:pPr>
    </w:p>
    <w:p w14:paraId="22D34CB7" w14:textId="77777777" w:rsidR="006228B7" w:rsidRPr="006228B7" w:rsidRDefault="006228B7" w:rsidP="007262FB">
      <w:pPr>
        <w:spacing w:after="0"/>
        <w:jc w:val="both"/>
        <w:rPr>
          <w:rFonts w:ascii="Arial" w:hAnsi="Arial" w:cs="Arial"/>
          <w:b/>
          <w:color w:val="000000" w:themeColor="text1"/>
          <w:sz w:val="24"/>
          <w:szCs w:val="24"/>
        </w:rPr>
        <w:sectPr w:rsidR="006228B7" w:rsidRPr="006228B7" w:rsidSect="00B561C0">
          <w:pgSz w:w="11906" w:h="16838" w:code="9"/>
          <w:pgMar w:top="1440" w:right="1440" w:bottom="1440" w:left="1440" w:header="720" w:footer="720" w:gutter="0"/>
          <w:cols w:space="708"/>
          <w:docGrid w:linePitch="360"/>
        </w:sectPr>
      </w:pPr>
    </w:p>
    <w:p w14:paraId="1F32C5A0" w14:textId="77777777" w:rsidR="004D6BD8" w:rsidRPr="006228B7" w:rsidRDefault="004D6BD8" w:rsidP="006228B7">
      <w:pPr>
        <w:spacing w:after="0"/>
        <w:rPr>
          <w:rFonts w:ascii="Arial" w:hAnsi="Arial" w:cs="Arial"/>
          <w:b/>
          <w:color w:val="000000" w:themeColor="text1"/>
          <w:sz w:val="24"/>
          <w:szCs w:val="24"/>
        </w:rPr>
      </w:pPr>
      <w:r w:rsidRPr="006228B7">
        <w:rPr>
          <w:rFonts w:ascii="Arial" w:hAnsi="Arial" w:cs="Arial"/>
          <w:b/>
          <w:color w:val="000000" w:themeColor="text1"/>
          <w:sz w:val="24"/>
          <w:szCs w:val="24"/>
        </w:rPr>
        <w:t>SET Attendees:</w:t>
      </w:r>
    </w:p>
    <w:p w14:paraId="79D446FD" w14:textId="77777777" w:rsidR="006228B7" w:rsidRPr="006228B7" w:rsidRDefault="004D6BD8" w:rsidP="006228B7">
      <w:pPr>
        <w:tabs>
          <w:tab w:val="left" w:pos="5812"/>
        </w:tabs>
        <w:spacing w:after="0"/>
        <w:rPr>
          <w:rFonts w:ascii="Arial" w:hAnsi="Arial" w:cs="Arial"/>
          <w:color w:val="000000" w:themeColor="text1"/>
          <w:sz w:val="24"/>
          <w:szCs w:val="24"/>
        </w:rPr>
      </w:pPr>
      <w:r w:rsidRPr="006228B7">
        <w:rPr>
          <w:rFonts w:ascii="Arial" w:hAnsi="Arial" w:cs="Arial"/>
          <w:color w:val="000000" w:themeColor="text1"/>
          <w:sz w:val="24"/>
          <w:szCs w:val="24"/>
        </w:rPr>
        <w:t>Dave Signorini (DS)</w:t>
      </w:r>
    </w:p>
    <w:p w14:paraId="5DC1A166" w14:textId="77777777" w:rsidR="009B7F47" w:rsidRPr="006228B7" w:rsidRDefault="009B7F47" w:rsidP="009B7F47">
      <w:pPr>
        <w:tabs>
          <w:tab w:val="left" w:pos="5812"/>
        </w:tabs>
        <w:spacing w:after="0"/>
        <w:rPr>
          <w:rFonts w:ascii="Arial" w:hAnsi="Arial" w:cs="Arial"/>
          <w:color w:val="000000" w:themeColor="text1"/>
          <w:sz w:val="24"/>
          <w:szCs w:val="24"/>
        </w:rPr>
      </w:pPr>
      <w:r w:rsidRPr="006228B7">
        <w:rPr>
          <w:rFonts w:ascii="Arial" w:hAnsi="Arial" w:cs="Arial"/>
          <w:color w:val="000000" w:themeColor="text1"/>
          <w:sz w:val="24"/>
          <w:szCs w:val="24"/>
        </w:rPr>
        <w:t xml:space="preserve">Zahid Deen (ZD) </w:t>
      </w:r>
    </w:p>
    <w:p w14:paraId="4EF66D88" w14:textId="77777777" w:rsidR="006228B7" w:rsidRPr="006228B7" w:rsidRDefault="006228B7" w:rsidP="006228B7">
      <w:pPr>
        <w:tabs>
          <w:tab w:val="left" w:pos="5812"/>
        </w:tabs>
        <w:spacing w:after="0"/>
        <w:rPr>
          <w:rFonts w:ascii="Arial" w:hAnsi="Arial" w:cs="Arial"/>
          <w:color w:val="000000" w:themeColor="text1"/>
          <w:sz w:val="24"/>
          <w:szCs w:val="24"/>
        </w:rPr>
      </w:pPr>
      <w:r w:rsidRPr="006228B7">
        <w:rPr>
          <w:rFonts w:ascii="Arial" w:hAnsi="Arial" w:cs="Arial"/>
          <w:color w:val="000000" w:themeColor="text1"/>
          <w:sz w:val="24"/>
          <w:szCs w:val="24"/>
        </w:rPr>
        <w:t>Jonathan Taylor (JT)</w:t>
      </w:r>
    </w:p>
    <w:p w14:paraId="5ED4E780" w14:textId="18421BF2" w:rsidR="006228B7" w:rsidRPr="006228B7" w:rsidRDefault="009E6D88" w:rsidP="006228B7">
      <w:pPr>
        <w:tabs>
          <w:tab w:val="left" w:pos="5812"/>
        </w:tabs>
        <w:spacing w:after="0"/>
        <w:rPr>
          <w:rFonts w:ascii="Arial" w:hAnsi="Arial" w:cs="Arial"/>
          <w:color w:val="000000" w:themeColor="text1"/>
          <w:sz w:val="24"/>
          <w:szCs w:val="24"/>
        </w:rPr>
      </w:pPr>
      <w:r>
        <w:rPr>
          <w:rFonts w:ascii="Arial" w:hAnsi="Arial" w:cs="Arial"/>
          <w:color w:val="000000" w:themeColor="text1"/>
          <w:sz w:val="24"/>
          <w:szCs w:val="24"/>
        </w:rPr>
        <w:t>Brendan Callaghan (BC</w:t>
      </w:r>
      <w:r w:rsidR="006228B7" w:rsidRPr="006228B7">
        <w:rPr>
          <w:rFonts w:ascii="Arial" w:hAnsi="Arial" w:cs="Arial"/>
          <w:color w:val="000000" w:themeColor="text1"/>
          <w:sz w:val="24"/>
          <w:szCs w:val="24"/>
        </w:rPr>
        <w:t>)</w:t>
      </w:r>
    </w:p>
    <w:p w14:paraId="36E84781" w14:textId="77777777" w:rsidR="00AF4B12" w:rsidRPr="006228B7" w:rsidRDefault="00AF4B12" w:rsidP="00AF4B12">
      <w:pPr>
        <w:tabs>
          <w:tab w:val="left" w:pos="5812"/>
        </w:tabs>
        <w:spacing w:after="0"/>
        <w:rPr>
          <w:rFonts w:ascii="Arial" w:hAnsi="Arial" w:cs="Arial"/>
          <w:color w:val="000000" w:themeColor="text1"/>
          <w:sz w:val="24"/>
          <w:szCs w:val="24"/>
        </w:rPr>
      </w:pPr>
      <w:r w:rsidRPr="006228B7">
        <w:rPr>
          <w:rFonts w:ascii="Arial" w:hAnsi="Arial" w:cs="Arial"/>
          <w:color w:val="000000" w:themeColor="text1"/>
          <w:sz w:val="24"/>
          <w:szCs w:val="24"/>
        </w:rPr>
        <w:t>Ross MacHardie (</w:t>
      </w:r>
      <w:r>
        <w:rPr>
          <w:rFonts w:ascii="Arial" w:hAnsi="Arial" w:cs="Arial"/>
          <w:color w:val="000000" w:themeColor="text1"/>
          <w:sz w:val="24"/>
          <w:szCs w:val="24"/>
        </w:rPr>
        <w:t>RM</w:t>
      </w:r>
      <w:r w:rsidRPr="006228B7">
        <w:rPr>
          <w:rFonts w:ascii="Arial" w:hAnsi="Arial" w:cs="Arial"/>
          <w:color w:val="000000" w:themeColor="text1"/>
          <w:sz w:val="24"/>
          <w:szCs w:val="24"/>
        </w:rPr>
        <w:t xml:space="preserve">) </w:t>
      </w:r>
    </w:p>
    <w:p w14:paraId="3653033D" w14:textId="77777777" w:rsidR="006228B7" w:rsidRPr="006228B7" w:rsidRDefault="006228B7" w:rsidP="006228B7">
      <w:pPr>
        <w:tabs>
          <w:tab w:val="left" w:pos="6300"/>
        </w:tabs>
        <w:spacing w:after="0"/>
        <w:rPr>
          <w:rFonts w:ascii="Arial" w:hAnsi="Arial" w:cs="Arial"/>
          <w:color w:val="000000" w:themeColor="text1"/>
          <w:sz w:val="24"/>
          <w:szCs w:val="24"/>
        </w:rPr>
      </w:pPr>
      <w:r w:rsidRPr="006228B7">
        <w:rPr>
          <w:rFonts w:ascii="Arial" w:hAnsi="Arial" w:cs="Arial"/>
          <w:color w:val="000000" w:themeColor="text1"/>
          <w:sz w:val="24"/>
          <w:szCs w:val="24"/>
        </w:rPr>
        <w:t xml:space="preserve">James Aldred (JA) – minutes </w:t>
      </w:r>
    </w:p>
    <w:p w14:paraId="29B01CF1" w14:textId="77777777" w:rsidR="006228B7" w:rsidRPr="006228B7" w:rsidRDefault="006228B7" w:rsidP="006228B7">
      <w:pPr>
        <w:tabs>
          <w:tab w:val="left" w:pos="5812"/>
        </w:tabs>
        <w:spacing w:after="0"/>
        <w:rPr>
          <w:rFonts w:ascii="Arial" w:hAnsi="Arial" w:cs="Arial"/>
          <w:b/>
          <w:color w:val="000000" w:themeColor="text1"/>
          <w:sz w:val="24"/>
          <w:szCs w:val="24"/>
        </w:rPr>
      </w:pPr>
      <w:r w:rsidRPr="006228B7">
        <w:rPr>
          <w:rFonts w:ascii="Arial" w:hAnsi="Arial" w:cs="Arial"/>
          <w:b/>
          <w:color w:val="000000" w:themeColor="text1"/>
          <w:sz w:val="24"/>
          <w:szCs w:val="24"/>
        </w:rPr>
        <w:br w:type="column"/>
      </w:r>
      <w:r w:rsidRPr="006228B7">
        <w:rPr>
          <w:rFonts w:ascii="Arial" w:hAnsi="Arial" w:cs="Arial"/>
          <w:b/>
          <w:color w:val="000000" w:themeColor="text1"/>
          <w:sz w:val="24"/>
          <w:szCs w:val="24"/>
        </w:rPr>
        <w:t>In Attendance:</w:t>
      </w:r>
    </w:p>
    <w:p w14:paraId="05D57089" w14:textId="02D67335" w:rsidR="00041060" w:rsidRDefault="00041060" w:rsidP="00041060">
      <w:pPr>
        <w:tabs>
          <w:tab w:val="left" w:pos="5812"/>
        </w:tabs>
        <w:spacing w:after="0"/>
        <w:rPr>
          <w:rFonts w:ascii="Arial" w:hAnsi="Arial" w:cs="Arial"/>
          <w:color w:val="000000" w:themeColor="text1"/>
          <w:sz w:val="24"/>
          <w:szCs w:val="24"/>
        </w:rPr>
      </w:pPr>
      <w:r w:rsidRPr="006228B7">
        <w:rPr>
          <w:rFonts w:ascii="Arial" w:hAnsi="Arial" w:cs="Arial"/>
          <w:color w:val="000000" w:themeColor="text1"/>
          <w:sz w:val="24"/>
          <w:szCs w:val="24"/>
        </w:rPr>
        <w:t>Helen Mc</w:t>
      </w:r>
      <w:r w:rsidR="00CB33B0">
        <w:rPr>
          <w:rFonts w:ascii="Arial" w:hAnsi="Arial" w:cs="Arial"/>
          <w:color w:val="000000" w:themeColor="text1"/>
          <w:sz w:val="24"/>
          <w:szCs w:val="24"/>
        </w:rPr>
        <w:t>K</w:t>
      </w:r>
      <w:r w:rsidRPr="006228B7">
        <w:rPr>
          <w:rFonts w:ascii="Arial" w:hAnsi="Arial" w:cs="Arial"/>
          <w:color w:val="000000" w:themeColor="text1"/>
          <w:sz w:val="24"/>
          <w:szCs w:val="24"/>
        </w:rPr>
        <w:t>ay (HM)</w:t>
      </w:r>
    </w:p>
    <w:p w14:paraId="5A424DE3" w14:textId="2397CE04" w:rsidR="00ED7969" w:rsidRDefault="00ED7969" w:rsidP="00041060">
      <w:pPr>
        <w:tabs>
          <w:tab w:val="left" w:pos="5812"/>
        </w:tabs>
        <w:spacing w:after="0"/>
        <w:rPr>
          <w:rFonts w:ascii="Arial" w:hAnsi="Arial" w:cs="Arial"/>
          <w:color w:val="000000" w:themeColor="text1"/>
          <w:sz w:val="24"/>
          <w:szCs w:val="24"/>
        </w:rPr>
      </w:pPr>
      <w:r>
        <w:rPr>
          <w:rFonts w:ascii="Arial" w:hAnsi="Arial" w:cs="Arial"/>
          <w:color w:val="000000" w:themeColor="text1"/>
          <w:sz w:val="24"/>
          <w:szCs w:val="24"/>
        </w:rPr>
        <w:t>Marliese Richmond (MR) – for item 3</w:t>
      </w:r>
    </w:p>
    <w:p w14:paraId="0F3EFC8A" w14:textId="77777777" w:rsidR="00382A86" w:rsidRPr="006228B7" w:rsidRDefault="00382A86" w:rsidP="006228B7">
      <w:pPr>
        <w:tabs>
          <w:tab w:val="left" w:pos="5812"/>
        </w:tabs>
        <w:spacing w:after="0"/>
        <w:rPr>
          <w:rFonts w:ascii="Arial" w:hAnsi="Arial" w:cs="Arial"/>
          <w:b/>
          <w:color w:val="000000" w:themeColor="text1"/>
          <w:sz w:val="24"/>
          <w:szCs w:val="24"/>
        </w:rPr>
      </w:pPr>
    </w:p>
    <w:p w14:paraId="639EDA17" w14:textId="77777777" w:rsidR="006228B7" w:rsidRPr="006228B7" w:rsidRDefault="006228B7" w:rsidP="006228B7">
      <w:pPr>
        <w:tabs>
          <w:tab w:val="left" w:pos="5812"/>
        </w:tabs>
        <w:spacing w:after="0"/>
        <w:rPr>
          <w:rFonts w:ascii="Arial" w:hAnsi="Arial" w:cs="Arial"/>
          <w:b/>
          <w:color w:val="000000" w:themeColor="text1"/>
          <w:sz w:val="24"/>
          <w:szCs w:val="24"/>
        </w:rPr>
      </w:pPr>
      <w:r w:rsidRPr="006228B7">
        <w:rPr>
          <w:rFonts w:ascii="Arial" w:hAnsi="Arial" w:cs="Arial"/>
          <w:b/>
          <w:color w:val="000000" w:themeColor="text1"/>
          <w:sz w:val="24"/>
          <w:szCs w:val="24"/>
        </w:rPr>
        <w:t>Apologies:</w:t>
      </w:r>
    </w:p>
    <w:p w14:paraId="305A8042" w14:textId="002F07CF" w:rsidR="009B7F47" w:rsidRPr="006228B7" w:rsidRDefault="005D0111" w:rsidP="006228B7">
      <w:pPr>
        <w:tabs>
          <w:tab w:val="left" w:pos="5812"/>
        </w:tabs>
        <w:spacing w:after="0"/>
        <w:rPr>
          <w:rFonts w:ascii="Arial" w:hAnsi="Arial" w:cs="Arial"/>
          <w:color w:val="000000" w:themeColor="text1"/>
          <w:sz w:val="24"/>
          <w:szCs w:val="24"/>
        </w:rPr>
        <w:sectPr w:rsidR="009B7F47" w:rsidRPr="006228B7" w:rsidSect="006228B7">
          <w:type w:val="continuous"/>
          <w:pgSz w:w="11906" w:h="16838" w:code="9"/>
          <w:pgMar w:top="1440" w:right="1440" w:bottom="1440" w:left="1440" w:header="720" w:footer="720" w:gutter="0"/>
          <w:cols w:num="2" w:space="708"/>
          <w:docGrid w:linePitch="360"/>
        </w:sectPr>
      </w:pPr>
      <w:r>
        <w:rPr>
          <w:rFonts w:ascii="Arial" w:hAnsi="Arial" w:cs="Arial"/>
          <w:color w:val="000000" w:themeColor="text1"/>
          <w:sz w:val="24"/>
          <w:szCs w:val="24"/>
        </w:rPr>
        <w:t xml:space="preserve">Alan Hampson </w:t>
      </w:r>
    </w:p>
    <w:p w14:paraId="1AF71FFF" w14:textId="44B714B4" w:rsidR="006228B7" w:rsidRDefault="006228B7" w:rsidP="006228B7">
      <w:pPr>
        <w:tabs>
          <w:tab w:val="left" w:pos="5812"/>
        </w:tabs>
        <w:spacing w:after="0"/>
        <w:rPr>
          <w:rFonts w:ascii="Arial" w:hAnsi="Arial" w:cs="Arial"/>
          <w:b/>
          <w:color w:val="000000" w:themeColor="text1"/>
          <w:sz w:val="24"/>
          <w:szCs w:val="24"/>
        </w:rPr>
      </w:pPr>
    </w:p>
    <w:p w14:paraId="42398FA0" w14:textId="33FB574C" w:rsidR="009B7F47" w:rsidRPr="00D91586" w:rsidRDefault="00D91586" w:rsidP="00D91586">
      <w:pPr>
        <w:pStyle w:val="ListParagraph"/>
        <w:numPr>
          <w:ilvl w:val="0"/>
          <w:numId w:val="16"/>
        </w:numPr>
        <w:spacing w:after="0"/>
        <w:jc w:val="both"/>
        <w:rPr>
          <w:rFonts w:ascii="Arial" w:hAnsi="Arial" w:cs="Arial"/>
          <w:b/>
          <w:color w:val="000000" w:themeColor="text1"/>
          <w:sz w:val="24"/>
          <w:szCs w:val="24"/>
        </w:rPr>
      </w:pPr>
      <w:r w:rsidRPr="00D91586">
        <w:rPr>
          <w:rFonts w:ascii="Arial" w:hAnsi="Arial" w:cs="Arial"/>
          <w:b/>
          <w:color w:val="000000" w:themeColor="text1"/>
          <w:sz w:val="24"/>
          <w:szCs w:val="24"/>
        </w:rPr>
        <w:t>Minutes and actions of previous meeting</w:t>
      </w:r>
    </w:p>
    <w:p w14:paraId="68E9D398" w14:textId="77777777" w:rsidR="00D91586" w:rsidRDefault="00D91586" w:rsidP="009B7F47">
      <w:pPr>
        <w:spacing w:after="0"/>
        <w:jc w:val="both"/>
        <w:rPr>
          <w:rFonts w:ascii="Arial" w:hAnsi="Arial" w:cs="Arial"/>
          <w:bCs/>
          <w:color w:val="000000" w:themeColor="text1"/>
          <w:sz w:val="24"/>
          <w:szCs w:val="24"/>
        </w:rPr>
      </w:pPr>
    </w:p>
    <w:p w14:paraId="777AEF5C" w14:textId="60E7BF71" w:rsidR="00382A86" w:rsidRPr="00382A86" w:rsidRDefault="009B7F47" w:rsidP="00041060">
      <w:pPr>
        <w:spacing w:after="0"/>
        <w:jc w:val="both"/>
        <w:rPr>
          <w:rFonts w:ascii="Arial" w:hAnsi="Arial" w:cs="Arial"/>
          <w:bCs/>
          <w:color w:val="000000" w:themeColor="text1"/>
          <w:sz w:val="24"/>
          <w:szCs w:val="24"/>
        </w:rPr>
      </w:pPr>
      <w:r>
        <w:rPr>
          <w:rFonts w:ascii="Arial" w:hAnsi="Arial" w:cs="Arial"/>
          <w:bCs/>
          <w:color w:val="000000" w:themeColor="text1"/>
          <w:sz w:val="24"/>
          <w:szCs w:val="24"/>
        </w:rPr>
        <w:t xml:space="preserve">The minutes </w:t>
      </w:r>
      <w:r w:rsidR="003F5001">
        <w:rPr>
          <w:rFonts w:ascii="Arial" w:hAnsi="Arial" w:cs="Arial"/>
          <w:bCs/>
          <w:color w:val="000000" w:themeColor="text1"/>
          <w:sz w:val="24"/>
          <w:szCs w:val="24"/>
        </w:rPr>
        <w:t xml:space="preserve">of the 3 March and 27 April meetings </w:t>
      </w:r>
      <w:r>
        <w:rPr>
          <w:rFonts w:ascii="Arial" w:hAnsi="Arial" w:cs="Arial"/>
          <w:bCs/>
          <w:color w:val="000000" w:themeColor="text1"/>
          <w:sz w:val="24"/>
          <w:szCs w:val="24"/>
        </w:rPr>
        <w:t xml:space="preserve">were approved. </w:t>
      </w:r>
    </w:p>
    <w:p w14:paraId="402FE4CC" w14:textId="7B593161" w:rsidR="00382A86" w:rsidRDefault="00382A86" w:rsidP="00041060">
      <w:pPr>
        <w:spacing w:after="0"/>
        <w:jc w:val="both"/>
        <w:rPr>
          <w:rFonts w:ascii="Arial" w:hAnsi="Arial" w:cs="Arial"/>
          <w:b/>
          <w:color w:val="000000" w:themeColor="text1"/>
          <w:sz w:val="24"/>
          <w:szCs w:val="24"/>
        </w:rPr>
      </w:pPr>
    </w:p>
    <w:p w14:paraId="688D237C" w14:textId="3A734CA2" w:rsidR="00AF4B12" w:rsidRDefault="00AF4B12" w:rsidP="00041060">
      <w:pPr>
        <w:spacing w:after="0"/>
        <w:jc w:val="both"/>
        <w:rPr>
          <w:rFonts w:ascii="Arial" w:hAnsi="Arial" w:cs="Arial"/>
          <w:bCs/>
          <w:color w:val="000000" w:themeColor="text1"/>
          <w:sz w:val="24"/>
          <w:szCs w:val="24"/>
        </w:rPr>
      </w:pPr>
      <w:r>
        <w:rPr>
          <w:rFonts w:ascii="Arial" w:hAnsi="Arial" w:cs="Arial"/>
          <w:bCs/>
          <w:color w:val="000000" w:themeColor="text1"/>
          <w:sz w:val="24"/>
          <w:szCs w:val="24"/>
        </w:rPr>
        <w:t>On actions arising and outstanding:</w:t>
      </w:r>
    </w:p>
    <w:p w14:paraId="6C2C171B" w14:textId="50B78F1E" w:rsidR="00117F55" w:rsidRPr="009C051A" w:rsidRDefault="00117F55" w:rsidP="009C051A">
      <w:pPr>
        <w:pStyle w:val="ListParagraph"/>
        <w:numPr>
          <w:ilvl w:val="0"/>
          <w:numId w:val="22"/>
        </w:numPr>
        <w:spacing w:after="0"/>
        <w:jc w:val="both"/>
        <w:rPr>
          <w:rFonts w:ascii="Arial" w:hAnsi="Arial" w:cs="Arial"/>
          <w:bCs/>
          <w:color w:val="000000" w:themeColor="text1"/>
          <w:sz w:val="24"/>
          <w:szCs w:val="24"/>
        </w:rPr>
      </w:pPr>
      <w:r w:rsidRPr="009C051A">
        <w:rPr>
          <w:rFonts w:ascii="Arial" w:hAnsi="Arial" w:cs="Arial"/>
          <w:bCs/>
          <w:color w:val="000000" w:themeColor="text1"/>
          <w:sz w:val="24"/>
          <w:szCs w:val="24"/>
        </w:rPr>
        <w:t>AP6/May 22</w:t>
      </w:r>
      <w:r w:rsidR="009C051A">
        <w:rPr>
          <w:rFonts w:ascii="Arial" w:hAnsi="Arial" w:cs="Arial"/>
          <w:bCs/>
          <w:color w:val="000000" w:themeColor="text1"/>
          <w:sz w:val="24"/>
          <w:szCs w:val="24"/>
        </w:rPr>
        <w:t xml:space="preserve"> </w:t>
      </w:r>
      <w:r w:rsidRPr="009C051A">
        <w:rPr>
          <w:rFonts w:ascii="Arial" w:hAnsi="Arial" w:cs="Arial"/>
          <w:bCs/>
          <w:color w:val="000000" w:themeColor="text1"/>
          <w:sz w:val="24"/>
          <w:szCs w:val="24"/>
        </w:rPr>
        <w:t>Health and Safety Policy Statement – noted as closed.</w:t>
      </w:r>
    </w:p>
    <w:p w14:paraId="1ADC6438" w14:textId="1B5A8AC3" w:rsidR="00117F55" w:rsidRPr="009C051A" w:rsidRDefault="00117F55" w:rsidP="009C051A">
      <w:pPr>
        <w:pStyle w:val="ListParagraph"/>
        <w:numPr>
          <w:ilvl w:val="0"/>
          <w:numId w:val="22"/>
        </w:numPr>
        <w:spacing w:after="0"/>
        <w:jc w:val="both"/>
        <w:rPr>
          <w:rFonts w:ascii="Arial" w:hAnsi="Arial" w:cs="Arial"/>
          <w:bCs/>
          <w:color w:val="000000" w:themeColor="text1"/>
          <w:sz w:val="24"/>
          <w:szCs w:val="24"/>
        </w:rPr>
      </w:pPr>
      <w:r w:rsidRPr="009C051A">
        <w:rPr>
          <w:rFonts w:ascii="Arial" w:hAnsi="Arial" w:cs="Arial"/>
          <w:bCs/>
          <w:color w:val="000000" w:themeColor="text1"/>
          <w:sz w:val="24"/>
          <w:szCs w:val="24"/>
        </w:rPr>
        <w:t>AP4/Nov 22</w:t>
      </w:r>
      <w:r w:rsidR="009C051A">
        <w:rPr>
          <w:rFonts w:ascii="Arial" w:hAnsi="Arial" w:cs="Arial"/>
          <w:bCs/>
          <w:color w:val="000000" w:themeColor="text1"/>
          <w:sz w:val="24"/>
          <w:szCs w:val="24"/>
        </w:rPr>
        <w:t xml:space="preserve"> </w:t>
      </w:r>
      <w:r w:rsidRPr="009C051A">
        <w:rPr>
          <w:rFonts w:ascii="Arial" w:hAnsi="Arial" w:cs="Arial"/>
          <w:bCs/>
          <w:color w:val="000000" w:themeColor="text1"/>
          <w:sz w:val="24"/>
          <w:szCs w:val="24"/>
        </w:rPr>
        <w:t>Business continuity plan – noted as still underway. JT noted that no issues requiring activation of the Plan had been flagged in relation to either SF’s or FLS’s upcoming office moves.</w:t>
      </w:r>
    </w:p>
    <w:p w14:paraId="13FD7437" w14:textId="7DA6E4D0" w:rsidR="00117F55" w:rsidRPr="009C051A" w:rsidRDefault="00117F55" w:rsidP="009C051A">
      <w:pPr>
        <w:pStyle w:val="ListParagraph"/>
        <w:numPr>
          <w:ilvl w:val="0"/>
          <w:numId w:val="22"/>
        </w:numPr>
        <w:spacing w:after="0"/>
        <w:jc w:val="both"/>
        <w:rPr>
          <w:rFonts w:ascii="Arial" w:hAnsi="Arial" w:cs="Arial"/>
          <w:bCs/>
          <w:color w:val="000000" w:themeColor="text1"/>
          <w:sz w:val="24"/>
          <w:szCs w:val="24"/>
        </w:rPr>
      </w:pPr>
      <w:r w:rsidRPr="009C051A">
        <w:rPr>
          <w:rFonts w:ascii="Arial" w:hAnsi="Arial" w:cs="Arial"/>
          <w:bCs/>
          <w:color w:val="000000" w:themeColor="text1"/>
          <w:sz w:val="24"/>
          <w:szCs w:val="24"/>
        </w:rPr>
        <w:t>AP1/Jan 23</w:t>
      </w:r>
      <w:r w:rsidR="009C051A">
        <w:rPr>
          <w:rFonts w:ascii="Arial" w:hAnsi="Arial" w:cs="Arial"/>
          <w:bCs/>
          <w:color w:val="000000" w:themeColor="text1"/>
          <w:sz w:val="24"/>
          <w:szCs w:val="24"/>
        </w:rPr>
        <w:t xml:space="preserve"> </w:t>
      </w:r>
      <w:r w:rsidR="0052421A" w:rsidRPr="009C051A">
        <w:rPr>
          <w:rFonts w:ascii="Arial" w:hAnsi="Arial" w:cs="Arial"/>
          <w:bCs/>
          <w:color w:val="000000" w:themeColor="text1"/>
          <w:sz w:val="24"/>
          <w:szCs w:val="24"/>
        </w:rPr>
        <w:t>W</w:t>
      </w:r>
      <w:r w:rsidRPr="009C051A">
        <w:rPr>
          <w:rFonts w:ascii="Arial" w:hAnsi="Arial" w:cs="Arial"/>
          <w:bCs/>
          <w:color w:val="000000" w:themeColor="text1"/>
          <w:sz w:val="24"/>
          <w:szCs w:val="24"/>
        </w:rPr>
        <w:t>oodland officer recruitment</w:t>
      </w:r>
      <w:r w:rsidR="0052421A" w:rsidRPr="009C051A">
        <w:rPr>
          <w:rFonts w:ascii="Arial" w:hAnsi="Arial" w:cs="Arial"/>
          <w:bCs/>
          <w:color w:val="000000" w:themeColor="text1"/>
          <w:sz w:val="24"/>
          <w:szCs w:val="24"/>
        </w:rPr>
        <w:t xml:space="preserve"> and studentships – noted that the 19 May budget discussion had confirmed the available financial envelope for woodland officer recruitment, and that the studentship programme was likely to be deferred to next financial year. Noted as closed.</w:t>
      </w:r>
    </w:p>
    <w:p w14:paraId="6AE49282" w14:textId="04144705" w:rsidR="00117F55" w:rsidRPr="009C051A" w:rsidRDefault="00117F55" w:rsidP="009C051A">
      <w:pPr>
        <w:pStyle w:val="ListParagraph"/>
        <w:numPr>
          <w:ilvl w:val="0"/>
          <w:numId w:val="22"/>
        </w:numPr>
        <w:spacing w:after="0"/>
        <w:jc w:val="both"/>
        <w:rPr>
          <w:rFonts w:ascii="Arial" w:hAnsi="Arial" w:cs="Arial"/>
          <w:bCs/>
          <w:color w:val="000000" w:themeColor="text1"/>
          <w:sz w:val="24"/>
          <w:szCs w:val="24"/>
        </w:rPr>
      </w:pPr>
      <w:r w:rsidRPr="009C051A">
        <w:rPr>
          <w:rFonts w:ascii="Arial" w:hAnsi="Arial" w:cs="Arial"/>
          <w:bCs/>
          <w:color w:val="000000" w:themeColor="text1"/>
          <w:sz w:val="24"/>
          <w:szCs w:val="24"/>
        </w:rPr>
        <w:t>AP1/Mar 23</w:t>
      </w:r>
      <w:r w:rsidR="009C051A">
        <w:rPr>
          <w:rFonts w:ascii="Arial" w:hAnsi="Arial" w:cs="Arial"/>
          <w:bCs/>
          <w:color w:val="000000" w:themeColor="text1"/>
          <w:sz w:val="24"/>
          <w:szCs w:val="24"/>
        </w:rPr>
        <w:t xml:space="preserve"> </w:t>
      </w:r>
      <w:r w:rsidRPr="009C051A">
        <w:rPr>
          <w:rFonts w:ascii="Arial" w:hAnsi="Arial" w:cs="Arial"/>
          <w:bCs/>
          <w:color w:val="000000" w:themeColor="text1"/>
          <w:sz w:val="24"/>
          <w:szCs w:val="24"/>
        </w:rPr>
        <w:t xml:space="preserve">SLA resourcing </w:t>
      </w:r>
      <w:r w:rsidR="0052421A" w:rsidRPr="009C051A">
        <w:rPr>
          <w:rFonts w:ascii="Arial" w:hAnsi="Arial" w:cs="Arial"/>
          <w:bCs/>
          <w:color w:val="000000" w:themeColor="text1"/>
          <w:sz w:val="24"/>
          <w:szCs w:val="24"/>
        </w:rPr>
        <w:t>– JT to bring paper to June meeting or circulate by correspondence.</w:t>
      </w:r>
    </w:p>
    <w:p w14:paraId="5DD57D7C" w14:textId="15D91899" w:rsidR="00117F55" w:rsidRPr="009C051A" w:rsidRDefault="00117F55" w:rsidP="009C051A">
      <w:pPr>
        <w:pStyle w:val="ListParagraph"/>
        <w:numPr>
          <w:ilvl w:val="0"/>
          <w:numId w:val="22"/>
        </w:numPr>
        <w:spacing w:after="0"/>
        <w:jc w:val="both"/>
        <w:rPr>
          <w:rFonts w:ascii="Arial" w:hAnsi="Arial" w:cs="Arial"/>
          <w:bCs/>
          <w:color w:val="000000" w:themeColor="text1"/>
          <w:sz w:val="24"/>
          <w:szCs w:val="24"/>
        </w:rPr>
      </w:pPr>
      <w:r w:rsidRPr="009C051A">
        <w:rPr>
          <w:rFonts w:ascii="Arial" w:hAnsi="Arial" w:cs="Arial"/>
          <w:bCs/>
          <w:color w:val="000000" w:themeColor="text1"/>
          <w:sz w:val="24"/>
          <w:szCs w:val="24"/>
        </w:rPr>
        <w:t>AP1/Apr 23</w:t>
      </w:r>
      <w:r w:rsidR="009C051A">
        <w:rPr>
          <w:rFonts w:ascii="Arial" w:hAnsi="Arial" w:cs="Arial"/>
          <w:bCs/>
          <w:color w:val="000000" w:themeColor="text1"/>
          <w:sz w:val="24"/>
          <w:szCs w:val="24"/>
        </w:rPr>
        <w:t xml:space="preserve"> </w:t>
      </w:r>
      <w:r w:rsidRPr="009C051A">
        <w:rPr>
          <w:rFonts w:ascii="Arial" w:hAnsi="Arial" w:cs="Arial"/>
          <w:bCs/>
          <w:color w:val="000000" w:themeColor="text1"/>
          <w:sz w:val="24"/>
          <w:szCs w:val="24"/>
        </w:rPr>
        <w:t>Woodland creation statistics: Submission to be sent to Cabinet Secretary around one to two weeks prior to stats release</w:t>
      </w:r>
    </w:p>
    <w:p w14:paraId="623BEC6A" w14:textId="19BBA779" w:rsidR="00117F55" w:rsidRPr="009C051A" w:rsidRDefault="00117F55" w:rsidP="009C051A">
      <w:pPr>
        <w:pStyle w:val="ListParagraph"/>
        <w:numPr>
          <w:ilvl w:val="0"/>
          <w:numId w:val="22"/>
        </w:numPr>
        <w:spacing w:after="0"/>
        <w:jc w:val="both"/>
        <w:rPr>
          <w:rFonts w:ascii="Arial" w:hAnsi="Arial" w:cs="Arial"/>
          <w:bCs/>
          <w:color w:val="000000" w:themeColor="text1"/>
          <w:sz w:val="24"/>
          <w:szCs w:val="24"/>
        </w:rPr>
      </w:pPr>
      <w:r w:rsidRPr="009C051A">
        <w:rPr>
          <w:rFonts w:ascii="Arial" w:hAnsi="Arial" w:cs="Arial"/>
          <w:bCs/>
          <w:color w:val="000000" w:themeColor="text1"/>
          <w:sz w:val="24"/>
          <w:szCs w:val="24"/>
        </w:rPr>
        <w:t>AP2/Apr 23</w:t>
      </w:r>
      <w:r w:rsidR="009C051A">
        <w:rPr>
          <w:rFonts w:ascii="Arial" w:hAnsi="Arial" w:cs="Arial"/>
          <w:bCs/>
          <w:color w:val="000000" w:themeColor="text1"/>
          <w:sz w:val="24"/>
          <w:szCs w:val="24"/>
        </w:rPr>
        <w:t xml:space="preserve"> </w:t>
      </w:r>
      <w:r w:rsidR="0052421A" w:rsidRPr="009C051A">
        <w:rPr>
          <w:rFonts w:ascii="Arial" w:hAnsi="Arial" w:cs="Arial"/>
          <w:bCs/>
          <w:color w:val="000000" w:themeColor="text1"/>
          <w:sz w:val="24"/>
          <w:szCs w:val="24"/>
        </w:rPr>
        <w:t>A</w:t>
      </w:r>
      <w:r w:rsidRPr="009C051A">
        <w:rPr>
          <w:rFonts w:ascii="Arial" w:hAnsi="Arial" w:cs="Arial"/>
          <w:bCs/>
          <w:color w:val="000000" w:themeColor="text1"/>
          <w:sz w:val="24"/>
          <w:szCs w:val="24"/>
        </w:rPr>
        <w:t>nnouncement</w:t>
      </w:r>
      <w:r w:rsidR="0052421A" w:rsidRPr="009C051A">
        <w:rPr>
          <w:rFonts w:ascii="Arial" w:hAnsi="Arial" w:cs="Arial"/>
          <w:bCs/>
          <w:color w:val="000000" w:themeColor="text1"/>
          <w:sz w:val="24"/>
          <w:szCs w:val="24"/>
        </w:rPr>
        <w:t xml:space="preserve"> handling for woodland </w:t>
      </w:r>
      <w:r w:rsidRPr="009C051A">
        <w:rPr>
          <w:rFonts w:ascii="Arial" w:hAnsi="Arial" w:cs="Arial"/>
          <w:bCs/>
          <w:color w:val="000000" w:themeColor="text1"/>
          <w:sz w:val="24"/>
          <w:szCs w:val="24"/>
        </w:rPr>
        <w:t xml:space="preserve">, and how it links/times with other major announcements, </w:t>
      </w:r>
      <w:proofErr w:type="gramStart"/>
      <w:r w:rsidRPr="009C051A">
        <w:rPr>
          <w:rFonts w:ascii="Arial" w:hAnsi="Arial" w:cs="Arial"/>
          <w:bCs/>
          <w:color w:val="000000" w:themeColor="text1"/>
          <w:sz w:val="24"/>
          <w:szCs w:val="24"/>
        </w:rPr>
        <w:t>i.e.</w:t>
      </w:r>
      <w:proofErr w:type="gramEnd"/>
      <w:r w:rsidRPr="009C051A">
        <w:rPr>
          <w:rFonts w:ascii="Arial" w:hAnsi="Arial" w:cs="Arial"/>
          <w:bCs/>
          <w:color w:val="000000" w:themeColor="text1"/>
          <w:sz w:val="24"/>
          <w:szCs w:val="24"/>
        </w:rPr>
        <w:t xml:space="preserve"> Enhancements or Economic Study</w:t>
      </w:r>
    </w:p>
    <w:p w14:paraId="7F12E434" w14:textId="639AF0F2" w:rsidR="0052421A" w:rsidRPr="009C051A" w:rsidRDefault="00117F55" w:rsidP="009C051A">
      <w:pPr>
        <w:pStyle w:val="ListParagraph"/>
        <w:numPr>
          <w:ilvl w:val="0"/>
          <w:numId w:val="22"/>
        </w:numPr>
        <w:spacing w:after="0"/>
        <w:jc w:val="both"/>
        <w:rPr>
          <w:rFonts w:ascii="Arial" w:hAnsi="Arial" w:cs="Arial"/>
          <w:bCs/>
          <w:color w:val="000000" w:themeColor="text1"/>
          <w:sz w:val="24"/>
          <w:szCs w:val="24"/>
        </w:rPr>
      </w:pPr>
      <w:r w:rsidRPr="009C051A">
        <w:rPr>
          <w:rFonts w:ascii="Arial" w:hAnsi="Arial" w:cs="Arial"/>
          <w:bCs/>
          <w:color w:val="000000" w:themeColor="text1"/>
          <w:sz w:val="24"/>
          <w:szCs w:val="24"/>
        </w:rPr>
        <w:t>AP3/Apr 23</w:t>
      </w:r>
      <w:r w:rsidR="009C051A">
        <w:rPr>
          <w:rFonts w:ascii="Arial" w:hAnsi="Arial" w:cs="Arial"/>
          <w:bCs/>
          <w:color w:val="000000" w:themeColor="text1"/>
          <w:sz w:val="24"/>
          <w:szCs w:val="24"/>
        </w:rPr>
        <w:t xml:space="preserve"> </w:t>
      </w:r>
      <w:r w:rsidR="0052421A" w:rsidRPr="009C051A">
        <w:rPr>
          <w:rFonts w:ascii="Arial" w:hAnsi="Arial" w:cs="Arial"/>
          <w:bCs/>
          <w:color w:val="000000" w:themeColor="text1"/>
          <w:sz w:val="24"/>
          <w:szCs w:val="24"/>
        </w:rPr>
        <w:t>C</w:t>
      </w:r>
      <w:r w:rsidRPr="009C051A">
        <w:rPr>
          <w:rFonts w:ascii="Arial" w:hAnsi="Arial" w:cs="Arial"/>
          <w:bCs/>
          <w:color w:val="000000" w:themeColor="text1"/>
          <w:sz w:val="24"/>
          <w:szCs w:val="24"/>
        </w:rPr>
        <w:t xml:space="preserve">oncerns </w:t>
      </w:r>
      <w:r w:rsidR="0052421A" w:rsidRPr="009C051A">
        <w:rPr>
          <w:rFonts w:ascii="Arial" w:hAnsi="Arial" w:cs="Arial"/>
          <w:bCs/>
          <w:color w:val="000000" w:themeColor="text1"/>
          <w:sz w:val="24"/>
          <w:szCs w:val="24"/>
        </w:rPr>
        <w:t xml:space="preserve">regarding tree </w:t>
      </w:r>
      <w:r w:rsidRPr="009C051A">
        <w:rPr>
          <w:rFonts w:ascii="Arial" w:hAnsi="Arial" w:cs="Arial"/>
          <w:bCs/>
          <w:color w:val="000000" w:themeColor="text1"/>
          <w:sz w:val="24"/>
          <w:szCs w:val="24"/>
        </w:rPr>
        <w:t>planting on agricultural land</w:t>
      </w:r>
      <w:r w:rsidR="0052421A" w:rsidRPr="009C051A">
        <w:rPr>
          <w:rFonts w:ascii="Arial" w:hAnsi="Arial" w:cs="Arial"/>
          <w:bCs/>
          <w:color w:val="000000" w:themeColor="text1"/>
          <w:sz w:val="24"/>
          <w:szCs w:val="24"/>
        </w:rPr>
        <w:t xml:space="preserve"> – BC reported that while discussions were underway regarding the interaction between woodland creation and farm payments, </w:t>
      </w:r>
      <w:r w:rsidR="006E705B" w:rsidRPr="009C051A">
        <w:rPr>
          <w:rFonts w:ascii="Arial" w:hAnsi="Arial" w:cs="Arial"/>
          <w:bCs/>
          <w:color w:val="000000" w:themeColor="text1"/>
          <w:sz w:val="24"/>
          <w:szCs w:val="24"/>
        </w:rPr>
        <w:t>the sphere of possible action was limited due to timelines surrounding the upcoming Agriculture Bill. It was resolved to amend the action to “ensure that policies and practices are joined up with the Agriculture Bill, land reform developments, etc.”, and BC undertook to bring progress back to a future meeting for stocktake and review.</w:t>
      </w:r>
    </w:p>
    <w:p w14:paraId="3A836789" w14:textId="77777777" w:rsidR="00154320" w:rsidRDefault="00154320" w:rsidP="00041060">
      <w:pPr>
        <w:spacing w:after="0"/>
        <w:jc w:val="both"/>
        <w:rPr>
          <w:rFonts w:ascii="Arial" w:hAnsi="Arial" w:cs="Arial"/>
          <w:bCs/>
          <w:color w:val="000000" w:themeColor="text1"/>
          <w:sz w:val="24"/>
          <w:szCs w:val="24"/>
        </w:rPr>
      </w:pPr>
    </w:p>
    <w:p w14:paraId="372C367E" w14:textId="77777777" w:rsidR="00154320" w:rsidRDefault="00154320" w:rsidP="00041060">
      <w:pPr>
        <w:spacing w:after="0"/>
        <w:jc w:val="both"/>
        <w:rPr>
          <w:rFonts w:ascii="Arial" w:hAnsi="Arial" w:cs="Arial"/>
          <w:bCs/>
          <w:color w:val="000000" w:themeColor="text1"/>
          <w:sz w:val="24"/>
          <w:szCs w:val="24"/>
        </w:rPr>
      </w:pPr>
    </w:p>
    <w:p w14:paraId="38A55A35" w14:textId="3ABE2731" w:rsidR="005D0111" w:rsidRPr="005D0111" w:rsidRDefault="005D0111" w:rsidP="005D0111">
      <w:pPr>
        <w:pStyle w:val="ListParagraph"/>
        <w:numPr>
          <w:ilvl w:val="0"/>
          <w:numId w:val="16"/>
        </w:numPr>
        <w:spacing w:after="0"/>
        <w:jc w:val="both"/>
        <w:rPr>
          <w:rFonts w:ascii="Arial" w:hAnsi="Arial" w:cs="Arial"/>
          <w:b/>
          <w:color w:val="000000" w:themeColor="text1"/>
          <w:sz w:val="24"/>
          <w:szCs w:val="24"/>
        </w:rPr>
      </w:pPr>
      <w:r w:rsidRPr="005D0111">
        <w:rPr>
          <w:rFonts w:ascii="Arial" w:hAnsi="Arial" w:cs="Arial"/>
          <w:b/>
          <w:color w:val="000000" w:themeColor="text1"/>
          <w:sz w:val="24"/>
          <w:szCs w:val="24"/>
        </w:rPr>
        <w:t>Prioritising change in Scottish Forestry</w:t>
      </w:r>
    </w:p>
    <w:p w14:paraId="3B958CED" w14:textId="77777777" w:rsidR="005D0111" w:rsidRDefault="005D0111" w:rsidP="00041060">
      <w:pPr>
        <w:spacing w:after="0"/>
        <w:jc w:val="both"/>
        <w:rPr>
          <w:rFonts w:ascii="Arial" w:hAnsi="Arial" w:cs="Arial"/>
          <w:bCs/>
          <w:color w:val="000000" w:themeColor="text1"/>
          <w:sz w:val="24"/>
          <w:szCs w:val="24"/>
        </w:rPr>
      </w:pPr>
    </w:p>
    <w:p w14:paraId="6188CF2C" w14:textId="438E06D4" w:rsidR="005771A1" w:rsidRDefault="005F1E81" w:rsidP="00F1630F">
      <w:pPr>
        <w:spacing w:after="0"/>
        <w:jc w:val="both"/>
        <w:rPr>
          <w:rFonts w:ascii="Arial" w:hAnsi="Arial" w:cs="Arial"/>
          <w:bCs/>
          <w:color w:val="000000" w:themeColor="text1"/>
          <w:sz w:val="24"/>
          <w:szCs w:val="24"/>
        </w:rPr>
      </w:pPr>
      <w:r>
        <w:rPr>
          <w:rFonts w:ascii="Arial" w:hAnsi="Arial" w:cs="Arial"/>
          <w:bCs/>
          <w:color w:val="000000" w:themeColor="text1"/>
          <w:sz w:val="24"/>
          <w:szCs w:val="24"/>
        </w:rPr>
        <w:lastRenderedPageBreak/>
        <w:t xml:space="preserve">ZD introduced the paper, noting the challenge of increasing woodland creation targets and expected shortfalls in delivery, together with the past and planned volume of change across </w:t>
      </w:r>
      <w:r w:rsidR="005771A1">
        <w:rPr>
          <w:rFonts w:ascii="Arial" w:hAnsi="Arial" w:cs="Arial"/>
          <w:bCs/>
          <w:color w:val="000000" w:themeColor="text1"/>
          <w:sz w:val="24"/>
          <w:szCs w:val="24"/>
        </w:rPr>
        <w:t>SF</w:t>
      </w:r>
      <w:r>
        <w:rPr>
          <w:rFonts w:ascii="Arial" w:hAnsi="Arial" w:cs="Arial"/>
          <w:bCs/>
          <w:color w:val="000000" w:themeColor="text1"/>
          <w:sz w:val="24"/>
          <w:szCs w:val="24"/>
        </w:rPr>
        <w:t xml:space="preserve">. </w:t>
      </w:r>
      <w:r w:rsidR="005771A1">
        <w:rPr>
          <w:rFonts w:ascii="Arial" w:hAnsi="Arial" w:cs="Arial"/>
          <w:bCs/>
          <w:color w:val="000000" w:themeColor="text1"/>
          <w:sz w:val="24"/>
          <w:szCs w:val="24"/>
        </w:rPr>
        <w:t>The organisation therefore needed to pivot more towards delivery and consider new actions to support this and the possible deprioritisation of other actions.</w:t>
      </w:r>
    </w:p>
    <w:p w14:paraId="772F9197" w14:textId="77777777" w:rsidR="005771A1" w:rsidRDefault="005771A1" w:rsidP="00F1630F">
      <w:pPr>
        <w:spacing w:after="0"/>
        <w:jc w:val="both"/>
        <w:rPr>
          <w:rFonts w:ascii="Arial" w:hAnsi="Arial" w:cs="Arial"/>
          <w:bCs/>
          <w:color w:val="000000" w:themeColor="text1"/>
          <w:sz w:val="24"/>
          <w:szCs w:val="24"/>
        </w:rPr>
      </w:pPr>
    </w:p>
    <w:p w14:paraId="20EA33BD" w14:textId="2B75CEBC" w:rsidR="005F1E81" w:rsidRDefault="005F1E81" w:rsidP="00F1630F">
      <w:pPr>
        <w:spacing w:after="0"/>
        <w:jc w:val="both"/>
        <w:rPr>
          <w:rFonts w:ascii="Arial" w:hAnsi="Arial" w:cs="Arial"/>
          <w:bCs/>
          <w:color w:val="000000" w:themeColor="text1"/>
          <w:sz w:val="24"/>
          <w:szCs w:val="24"/>
        </w:rPr>
      </w:pPr>
      <w:r>
        <w:rPr>
          <w:rFonts w:ascii="Arial" w:hAnsi="Arial" w:cs="Arial"/>
          <w:bCs/>
          <w:color w:val="000000" w:themeColor="text1"/>
          <w:sz w:val="24"/>
          <w:szCs w:val="24"/>
        </w:rPr>
        <w:t xml:space="preserve">The paper proposed </w:t>
      </w:r>
      <w:r w:rsidR="00B51280">
        <w:rPr>
          <w:rFonts w:ascii="Arial" w:hAnsi="Arial" w:cs="Arial"/>
          <w:bCs/>
          <w:color w:val="000000" w:themeColor="text1"/>
          <w:sz w:val="24"/>
          <w:szCs w:val="24"/>
        </w:rPr>
        <w:t xml:space="preserve">a set of priority actions </w:t>
      </w:r>
      <w:r w:rsidR="009C051A">
        <w:rPr>
          <w:rFonts w:ascii="Arial" w:hAnsi="Arial" w:cs="Arial"/>
          <w:bCs/>
          <w:color w:val="000000" w:themeColor="text1"/>
          <w:sz w:val="24"/>
          <w:szCs w:val="24"/>
        </w:rPr>
        <w:t xml:space="preserve">with provisional costs and savings attached. </w:t>
      </w:r>
    </w:p>
    <w:p w14:paraId="1E03744B" w14:textId="77777777" w:rsidR="005F1E81" w:rsidRDefault="005F1E81" w:rsidP="00F1630F">
      <w:pPr>
        <w:spacing w:after="0"/>
        <w:jc w:val="both"/>
        <w:rPr>
          <w:rFonts w:ascii="Arial" w:hAnsi="Arial" w:cs="Arial"/>
          <w:bCs/>
          <w:color w:val="000000" w:themeColor="text1"/>
          <w:sz w:val="24"/>
          <w:szCs w:val="24"/>
        </w:rPr>
      </w:pPr>
    </w:p>
    <w:p w14:paraId="577CF7D7" w14:textId="3E26172D" w:rsidR="00253C8D" w:rsidRDefault="009C051A" w:rsidP="00F1630F">
      <w:pPr>
        <w:spacing w:after="0"/>
        <w:jc w:val="both"/>
        <w:rPr>
          <w:rFonts w:ascii="Arial" w:hAnsi="Arial" w:cs="Arial"/>
          <w:bCs/>
          <w:color w:val="000000" w:themeColor="text1"/>
          <w:sz w:val="24"/>
          <w:szCs w:val="24"/>
        </w:rPr>
      </w:pPr>
      <w:r>
        <w:rPr>
          <w:rFonts w:ascii="Arial" w:hAnsi="Arial" w:cs="Arial"/>
          <w:bCs/>
          <w:color w:val="000000" w:themeColor="text1"/>
          <w:sz w:val="24"/>
          <w:szCs w:val="24"/>
        </w:rPr>
        <w:t xml:space="preserve">RM noted the recommendation to seek increased funding from the Scottish </w:t>
      </w:r>
      <w:proofErr w:type="gramStart"/>
      <w:r>
        <w:rPr>
          <w:rFonts w:ascii="Arial" w:hAnsi="Arial" w:cs="Arial"/>
          <w:bCs/>
          <w:color w:val="000000" w:themeColor="text1"/>
          <w:sz w:val="24"/>
          <w:szCs w:val="24"/>
        </w:rPr>
        <w:t>Government, and</w:t>
      </w:r>
      <w:proofErr w:type="gramEnd"/>
      <w:r>
        <w:rPr>
          <w:rFonts w:ascii="Arial" w:hAnsi="Arial" w:cs="Arial"/>
          <w:bCs/>
          <w:color w:val="000000" w:themeColor="text1"/>
          <w:sz w:val="24"/>
          <w:szCs w:val="24"/>
        </w:rPr>
        <w:t xml:space="preserve"> noted that </w:t>
      </w:r>
      <w:r w:rsidRPr="009C051A">
        <w:rPr>
          <w:rFonts w:ascii="Arial" w:hAnsi="Arial" w:cs="Arial"/>
          <w:bCs/>
          <w:color w:val="000000" w:themeColor="text1"/>
          <w:sz w:val="24"/>
          <w:szCs w:val="24"/>
        </w:rPr>
        <w:t>previous feedback to ministers ha</w:t>
      </w:r>
      <w:r>
        <w:rPr>
          <w:rFonts w:ascii="Arial" w:hAnsi="Arial" w:cs="Arial"/>
          <w:bCs/>
          <w:color w:val="000000" w:themeColor="text1"/>
          <w:sz w:val="24"/>
          <w:szCs w:val="24"/>
        </w:rPr>
        <w:t>d</w:t>
      </w:r>
      <w:r w:rsidRPr="009C051A">
        <w:rPr>
          <w:rFonts w:ascii="Arial" w:hAnsi="Arial" w:cs="Arial"/>
          <w:bCs/>
          <w:color w:val="000000" w:themeColor="text1"/>
          <w:sz w:val="24"/>
          <w:szCs w:val="24"/>
        </w:rPr>
        <w:t xml:space="preserve"> been that </w:t>
      </w:r>
      <w:r>
        <w:rPr>
          <w:rFonts w:ascii="Arial" w:hAnsi="Arial" w:cs="Arial"/>
          <w:bCs/>
          <w:color w:val="000000" w:themeColor="text1"/>
          <w:sz w:val="24"/>
          <w:szCs w:val="24"/>
        </w:rPr>
        <w:t xml:space="preserve">SF had </w:t>
      </w:r>
      <w:r w:rsidRPr="009C051A">
        <w:rPr>
          <w:rFonts w:ascii="Arial" w:hAnsi="Arial" w:cs="Arial"/>
          <w:bCs/>
          <w:color w:val="000000" w:themeColor="text1"/>
          <w:sz w:val="24"/>
          <w:szCs w:val="24"/>
        </w:rPr>
        <w:t>invest</w:t>
      </w:r>
      <w:r>
        <w:rPr>
          <w:rFonts w:ascii="Arial" w:hAnsi="Arial" w:cs="Arial"/>
          <w:bCs/>
          <w:color w:val="000000" w:themeColor="text1"/>
          <w:sz w:val="24"/>
          <w:szCs w:val="24"/>
        </w:rPr>
        <w:t>ed</w:t>
      </w:r>
      <w:r w:rsidRPr="009C051A">
        <w:rPr>
          <w:rFonts w:ascii="Arial" w:hAnsi="Arial" w:cs="Arial"/>
          <w:bCs/>
          <w:color w:val="000000" w:themeColor="text1"/>
          <w:sz w:val="24"/>
          <w:szCs w:val="24"/>
        </w:rPr>
        <w:t xml:space="preserve"> a lot in staffing over past year</w:t>
      </w:r>
      <w:r>
        <w:rPr>
          <w:rFonts w:ascii="Arial" w:hAnsi="Arial" w:cs="Arial"/>
          <w:bCs/>
          <w:color w:val="000000" w:themeColor="text1"/>
          <w:sz w:val="24"/>
          <w:szCs w:val="24"/>
        </w:rPr>
        <w:t xml:space="preserve">. Increased funding was therefore likely to be a </w:t>
      </w:r>
      <w:r w:rsidRPr="009C051A">
        <w:rPr>
          <w:rFonts w:ascii="Arial" w:hAnsi="Arial" w:cs="Arial"/>
          <w:bCs/>
          <w:color w:val="000000" w:themeColor="text1"/>
          <w:sz w:val="24"/>
          <w:szCs w:val="24"/>
        </w:rPr>
        <w:t>hard ask</w:t>
      </w:r>
      <w:r>
        <w:rPr>
          <w:rFonts w:ascii="Arial" w:hAnsi="Arial" w:cs="Arial"/>
          <w:bCs/>
          <w:color w:val="000000" w:themeColor="text1"/>
          <w:sz w:val="24"/>
          <w:szCs w:val="24"/>
        </w:rPr>
        <w:t>, particularly</w:t>
      </w:r>
      <w:r w:rsidRPr="009C051A">
        <w:rPr>
          <w:rFonts w:ascii="Arial" w:hAnsi="Arial" w:cs="Arial"/>
          <w:bCs/>
          <w:color w:val="000000" w:themeColor="text1"/>
          <w:sz w:val="24"/>
          <w:szCs w:val="24"/>
        </w:rPr>
        <w:t xml:space="preserve"> in </w:t>
      </w:r>
      <w:r>
        <w:rPr>
          <w:rFonts w:ascii="Arial" w:hAnsi="Arial" w:cs="Arial"/>
          <w:bCs/>
          <w:color w:val="000000" w:themeColor="text1"/>
          <w:sz w:val="24"/>
          <w:szCs w:val="24"/>
        </w:rPr>
        <w:t xml:space="preserve">the </w:t>
      </w:r>
      <w:r w:rsidRPr="009C051A">
        <w:rPr>
          <w:rFonts w:ascii="Arial" w:hAnsi="Arial" w:cs="Arial"/>
          <w:bCs/>
          <w:color w:val="000000" w:themeColor="text1"/>
          <w:sz w:val="24"/>
          <w:szCs w:val="24"/>
        </w:rPr>
        <w:t>current financial climate</w:t>
      </w:r>
      <w:r>
        <w:rPr>
          <w:rFonts w:ascii="Arial" w:hAnsi="Arial" w:cs="Arial"/>
          <w:bCs/>
          <w:color w:val="000000" w:themeColor="text1"/>
          <w:sz w:val="24"/>
          <w:szCs w:val="24"/>
        </w:rPr>
        <w:t xml:space="preserve">, and </w:t>
      </w:r>
      <w:r w:rsidRPr="009C051A">
        <w:rPr>
          <w:rFonts w:ascii="Arial" w:hAnsi="Arial" w:cs="Arial"/>
          <w:bCs/>
          <w:color w:val="000000" w:themeColor="text1"/>
          <w:sz w:val="24"/>
          <w:szCs w:val="24"/>
        </w:rPr>
        <w:t>strong messaging</w:t>
      </w:r>
      <w:r>
        <w:rPr>
          <w:rFonts w:ascii="Arial" w:hAnsi="Arial" w:cs="Arial"/>
          <w:bCs/>
          <w:color w:val="000000" w:themeColor="text1"/>
          <w:sz w:val="24"/>
          <w:szCs w:val="24"/>
        </w:rPr>
        <w:t xml:space="preserve"> would be needed.</w:t>
      </w:r>
      <w:r w:rsidR="00253C8D">
        <w:rPr>
          <w:rFonts w:ascii="Arial" w:hAnsi="Arial" w:cs="Arial"/>
          <w:bCs/>
          <w:color w:val="000000" w:themeColor="text1"/>
          <w:sz w:val="24"/>
          <w:szCs w:val="24"/>
        </w:rPr>
        <w:t xml:space="preserve"> DS noted that a full business case was likely to be required by SG Finance, with evidence and evaluation built in</w:t>
      </w:r>
      <w:r w:rsidR="00E1738D">
        <w:rPr>
          <w:rFonts w:ascii="Arial" w:hAnsi="Arial" w:cs="Arial"/>
          <w:bCs/>
          <w:color w:val="000000" w:themeColor="text1"/>
          <w:sz w:val="24"/>
          <w:szCs w:val="24"/>
        </w:rPr>
        <w:t xml:space="preserve">; a possible alternative if additional funding were rejected could be to </w:t>
      </w:r>
      <w:r w:rsidR="005D7228">
        <w:rPr>
          <w:rFonts w:ascii="Arial" w:hAnsi="Arial" w:cs="Arial"/>
          <w:bCs/>
          <w:color w:val="000000" w:themeColor="text1"/>
          <w:sz w:val="24"/>
          <w:szCs w:val="24"/>
        </w:rPr>
        <w:t>propose using some woodland creation funding to support improved processes.</w:t>
      </w:r>
    </w:p>
    <w:p w14:paraId="60CFF68F" w14:textId="77777777" w:rsidR="005F1E81" w:rsidRDefault="005F1E81" w:rsidP="00F1630F">
      <w:pPr>
        <w:spacing w:after="0"/>
        <w:jc w:val="both"/>
        <w:rPr>
          <w:rFonts w:ascii="Arial" w:hAnsi="Arial" w:cs="Arial"/>
          <w:bCs/>
          <w:color w:val="000000" w:themeColor="text1"/>
          <w:sz w:val="24"/>
          <w:szCs w:val="24"/>
        </w:rPr>
      </w:pPr>
    </w:p>
    <w:p w14:paraId="1C9FF81B" w14:textId="3FFDD9AF" w:rsidR="00253C8D" w:rsidRDefault="005771A1" w:rsidP="00F1630F">
      <w:pPr>
        <w:spacing w:after="0"/>
        <w:jc w:val="both"/>
        <w:rPr>
          <w:rFonts w:ascii="Arial" w:hAnsi="Arial" w:cs="Arial"/>
          <w:bCs/>
          <w:color w:val="000000" w:themeColor="text1"/>
          <w:sz w:val="24"/>
          <w:szCs w:val="24"/>
        </w:rPr>
      </w:pPr>
      <w:r>
        <w:rPr>
          <w:rFonts w:ascii="Arial" w:hAnsi="Arial" w:cs="Arial"/>
          <w:bCs/>
          <w:color w:val="000000" w:themeColor="text1"/>
          <w:sz w:val="24"/>
          <w:szCs w:val="24"/>
        </w:rPr>
        <w:t xml:space="preserve">JT noted that the proposals chimed with previous discussions and that organisational redesign could potentially bring quick wins. </w:t>
      </w:r>
      <w:r w:rsidR="00253C8D">
        <w:rPr>
          <w:rFonts w:ascii="Arial" w:hAnsi="Arial" w:cs="Arial"/>
          <w:bCs/>
          <w:color w:val="000000" w:themeColor="text1"/>
          <w:sz w:val="24"/>
          <w:szCs w:val="24"/>
        </w:rPr>
        <w:t>Decisions on this paper could also influence the development of the Corporate Plan if organisational priorities were to shift.</w:t>
      </w:r>
    </w:p>
    <w:p w14:paraId="6140B43E" w14:textId="77777777" w:rsidR="00CA5859" w:rsidRDefault="00CA5859" w:rsidP="00F1630F">
      <w:pPr>
        <w:spacing w:after="0"/>
        <w:jc w:val="both"/>
        <w:rPr>
          <w:rFonts w:ascii="Arial" w:hAnsi="Arial" w:cs="Arial"/>
          <w:bCs/>
          <w:color w:val="000000" w:themeColor="text1"/>
          <w:sz w:val="24"/>
          <w:szCs w:val="24"/>
        </w:rPr>
      </w:pPr>
    </w:p>
    <w:p w14:paraId="2254E537" w14:textId="4BC30F54" w:rsidR="00CA5859" w:rsidRDefault="00CA5859" w:rsidP="00F1630F">
      <w:pPr>
        <w:spacing w:after="0"/>
        <w:jc w:val="both"/>
        <w:rPr>
          <w:rFonts w:ascii="Arial" w:hAnsi="Arial" w:cs="Arial"/>
          <w:bCs/>
          <w:color w:val="000000" w:themeColor="text1"/>
          <w:sz w:val="24"/>
          <w:szCs w:val="24"/>
        </w:rPr>
      </w:pPr>
      <w:r>
        <w:rPr>
          <w:rFonts w:ascii="Arial" w:hAnsi="Arial" w:cs="Arial"/>
          <w:bCs/>
          <w:color w:val="000000" w:themeColor="text1"/>
          <w:sz w:val="24"/>
          <w:szCs w:val="24"/>
        </w:rPr>
        <w:t xml:space="preserve">On the existing backlog of woodland creation work, BC noted that during </w:t>
      </w:r>
      <w:r w:rsidRPr="00F1630F">
        <w:rPr>
          <w:rFonts w:ascii="Arial" w:hAnsi="Arial" w:cs="Arial"/>
          <w:bCs/>
          <w:color w:val="000000" w:themeColor="text1"/>
          <w:sz w:val="24"/>
          <w:szCs w:val="24"/>
        </w:rPr>
        <w:t xml:space="preserve">training on </w:t>
      </w:r>
      <w:r>
        <w:rPr>
          <w:rFonts w:ascii="Arial" w:hAnsi="Arial" w:cs="Arial"/>
          <w:bCs/>
          <w:color w:val="000000" w:themeColor="text1"/>
          <w:sz w:val="24"/>
          <w:szCs w:val="24"/>
        </w:rPr>
        <w:t xml:space="preserve">the </w:t>
      </w:r>
      <w:r w:rsidRPr="00F1630F">
        <w:rPr>
          <w:rFonts w:ascii="Arial" w:hAnsi="Arial" w:cs="Arial"/>
          <w:bCs/>
          <w:color w:val="000000" w:themeColor="text1"/>
          <w:sz w:val="24"/>
          <w:szCs w:val="24"/>
        </w:rPr>
        <w:t>woodland creation pre-app</w:t>
      </w:r>
      <w:r>
        <w:rPr>
          <w:rFonts w:ascii="Arial" w:hAnsi="Arial" w:cs="Arial"/>
          <w:bCs/>
          <w:color w:val="000000" w:themeColor="text1"/>
          <w:sz w:val="24"/>
          <w:szCs w:val="24"/>
        </w:rPr>
        <w:t xml:space="preserve">lication process, variances in practice between Conservancies </w:t>
      </w:r>
      <w:r w:rsidRPr="00F1630F">
        <w:rPr>
          <w:rFonts w:ascii="Arial" w:hAnsi="Arial" w:cs="Arial"/>
          <w:bCs/>
          <w:color w:val="000000" w:themeColor="text1"/>
          <w:sz w:val="24"/>
          <w:szCs w:val="24"/>
        </w:rPr>
        <w:t xml:space="preserve">emerged as to when applications </w:t>
      </w:r>
      <w:r>
        <w:rPr>
          <w:rFonts w:ascii="Arial" w:hAnsi="Arial" w:cs="Arial"/>
          <w:bCs/>
          <w:color w:val="000000" w:themeColor="text1"/>
          <w:sz w:val="24"/>
          <w:szCs w:val="24"/>
        </w:rPr>
        <w:t>we</w:t>
      </w:r>
      <w:r w:rsidRPr="00F1630F">
        <w:rPr>
          <w:rFonts w:ascii="Arial" w:hAnsi="Arial" w:cs="Arial"/>
          <w:bCs/>
          <w:color w:val="000000" w:themeColor="text1"/>
          <w:sz w:val="24"/>
          <w:szCs w:val="24"/>
        </w:rPr>
        <w:t xml:space="preserve">re allowed to </w:t>
      </w:r>
      <w:r>
        <w:rPr>
          <w:rFonts w:ascii="Arial" w:hAnsi="Arial" w:cs="Arial"/>
          <w:bCs/>
          <w:color w:val="000000" w:themeColor="text1"/>
          <w:sz w:val="24"/>
          <w:szCs w:val="24"/>
        </w:rPr>
        <w:t>be submitted</w:t>
      </w:r>
      <w:r w:rsidRPr="00F1630F">
        <w:rPr>
          <w:rFonts w:ascii="Arial" w:hAnsi="Arial" w:cs="Arial"/>
          <w:bCs/>
          <w:color w:val="000000" w:themeColor="text1"/>
          <w:sz w:val="24"/>
          <w:szCs w:val="24"/>
        </w:rPr>
        <w:t xml:space="preserve">, </w:t>
      </w:r>
      <w:r>
        <w:rPr>
          <w:rFonts w:ascii="Arial" w:hAnsi="Arial" w:cs="Arial"/>
          <w:bCs/>
          <w:color w:val="000000" w:themeColor="text1"/>
          <w:sz w:val="24"/>
          <w:szCs w:val="24"/>
        </w:rPr>
        <w:t xml:space="preserve">with some requiring full completion of </w:t>
      </w:r>
      <w:r w:rsidRPr="00F1630F">
        <w:rPr>
          <w:rFonts w:ascii="Arial" w:hAnsi="Arial" w:cs="Arial"/>
          <w:bCs/>
          <w:color w:val="000000" w:themeColor="text1"/>
          <w:sz w:val="24"/>
          <w:szCs w:val="24"/>
        </w:rPr>
        <w:t>pre-app</w:t>
      </w:r>
      <w:r>
        <w:rPr>
          <w:rFonts w:ascii="Arial" w:hAnsi="Arial" w:cs="Arial"/>
          <w:bCs/>
          <w:color w:val="000000" w:themeColor="text1"/>
          <w:sz w:val="24"/>
          <w:szCs w:val="24"/>
        </w:rPr>
        <w:t>lication</w:t>
      </w:r>
      <w:r w:rsidRPr="00F1630F">
        <w:rPr>
          <w:rFonts w:ascii="Arial" w:hAnsi="Arial" w:cs="Arial"/>
          <w:bCs/>
          <w:color w:val="000000" w:themeColor="text1"/>
          <w:sz w:val="24"/>
          <w:szCs w:val="24"/>
        </w:rPr>
        <w:t xml:space="preserve"> due diligence</w:t>
      </w:r>
      <w:r>
        <w:rPr>
          <w:rFonts w:ascii="Arial" w:hAnsi="Arial" w:cs="Arial"/>
          <w:bCs/>
          <w:color w:val="000000" w:themeColor="text1"/>
          <w:sz w:val="24"/>
          <w:szCs w:val="24"/>
        </w:rPr>
        <w:t xml:space="preserve"> prior to submission and others permitting submission without such completion. Clear expectations were planned to be communicated at the June Customer Representatives meeting.</w:t>
      </w:r>
    </w:p>
    <w:p w14:paraId="0C215E32" w14:textId="77777777" w:rsidR="00CA5859" w:rsidRDefault="00CA5859" w:rsidP="00F1630F">
      <w:pPr>
        <w:spacing w:after="0"/>
        <w:jc w:val="both"/>
        <w:rPr>
          <w:rFonts w:ascii="Arial" w:hAnsi="Arial" w:cs="Arial"/>
          <w:bCs/>
          <w:color w:val="000000" w:themeColor="text1"/>
          <w:sz w:val="24"/>
          <w:szCs w:val="24"/>
        </w:rPr>
      </w:pPr>
    </w:p>
    <w:p w14:paraId="19809CF6" w14:textId="36A409F3" w:rsidR="00253C8D" w:rsidRDefault="00CC592E" w:rsidP="00F1630F">
      <w:pPr>
        <w:spacing w:after="0"/>
        <w:jc w:val="both"/>
        <w:rPr>
          <w:rFonts w:ascii="Arial" w:hAnsi="Arial" w:cs="Arial"/>
          <w:bCs/>
          <w:color w:val="000000" w:themeColor="text1"/>
          <w:sz w:val="24"/>
          <w:szCs w:val="24"/>
        </w:rPr>
      </w:pPr>
      <w:r>
        <w:rPr>
          <w:rFonts w:ascii="Arial" w:hAnsi="Arial" w:cs="Arial"/>
          <w:bCs/>
          <w:color w:val="000000" w:themeColor="text1"/>
          <w:sz w:val="24"/>
          <w:szCs w:val="24"/>
        </w:rPr>
        <w:t>Other p</w:t>
      </w:r>
      <w:r w:rsidR="00E1738D">
        <w:rPr>
          <w:rFonts w:ascii="Arial" w:hAnsi="Arial" w:cs="Arial"/>
          <w:bCs/>
          <w:color w:val="000000" w:themeColor="text1"/>
          <w:sz w:val="24"/>
          <w:szCs w:val="24"/>
        </w:rPr>
        <w:t>oints raised in discussion included:</w:t>
      </w:r>
    </w:p>
    <w:p w14:paraId="4893BCA5" w14:textId="52DA8089" w:rsidR="00E1738D" w:rsidRPr="00CC592E" w:rsidRDefault="00E1738D" w:rsidP="00CC592E">
      <w:pPr>
        <w:pStyle w:val="ListParagraph"/>
        <w:numPr>
          <w:ilvl w:val="0"/>
          <w:numId w:val="23"/>
        </w:numPr>
        <w:spacing w:after="0"/>
        <w:jc w:val="both"/>
        <w:rPr>
          <w:rFonts w:ascii="Arial" w:hAnsi="Arial" w:cs="Arial"/>
          <w:bCs/>
          <w:color w:val="000000" w:themeColor="text1"/>
          <w:sz w:val="24"/>
          <w:szCs w:val="24"/>
        </w:rPr>
      </w:pPr>
      <w:r w:rsidRPr="00CC592E">
        <w:rPr>
          <w:rFonts w:ascii="Arial" w:hAnsi="Arial" w:cs="Arial"/>
          <w:bCs/>
          <w:color w:val="000000" w:themeColor="text1"/>
          <w:sz w:val="24"/>
          <w:szCs w:val="24"/>
        </w:rPr>
        <w:t>The need for clear evidence on staff retention rates to support the proposed salary supplements.</w:t>
      </w:r>
    </w:p>
    <w:p w14:paraId="2B3820EC" w14:textId="65F34F25" w:rsidR="005D7228" w:rsidRDefault="00662CDD" w:rsidP="00CC592E">
      <w:pPr>
        <w:pStyle w:val="ListParagraph"/>
        <w:numPr>
          <w:ilvl w:val="0"/>
          <w:numId w:val="23"/>
        </w:numPr>
        <w:spacing w:after="0"/>
        <w:jc w:val="both"/>
        <w:rPr>
          <w:rFonts w:ascii="Arial" w:hAnsi="Arial" w:cs="Arial"/>
          <w:bCs/>
          <w:color w:val="000000" w:themeColor="text1"/>
          <w:sz w:val="24"/>
          <w:szCs w:val="24"/>
        </w:rPr>
      </w:pPr>
      <w:r w:rsidRPr="00CC592E">
        <w:rPr>
          <w:rFonts w:ascii="Arial" w:hAnsi="Arial" w:cs="Arial"/>
          <w:bCs/>
          <w:color w:val="000000" w:themeColor="text1"/>
          <w:sz w:val="24"/>
          <w:szCs w:val="24"/>
        </w:rPr>
        <w:t>Whether trade unions would be willing to consider such supplements if they resulted in variable payments within the same salary grades.</w:t>
      </w:r>
    </w:p>
    <w:p w14:paraId="4BA1827F" w14:textId="77777777" w:rsidR="00662CDD" w:rsidRDefault="00662CDD" w:rsidP="00F1630F">
      <w:pPr>
        <w:spacing w:after="0"/>
        <w:jc w:val="both"/>
        <w:rPr>
          <w:rFonts w:ascii="Arial" w:hAnsi="Arial" w:cs="Arial"/>
          <w:bCs/>
          <w:color w:val="000000" w:themeColor="text1"/>
          <w:sz w:val="24"/>
          <w:szCs w:val="24"/>
        </w:rPr>
      </w:pPr>
    </w:p>
    <w:p w14:paraId="5B2EF114" w14:textId="4EAE9B64" w:rsidR="00F1630F" w:rsidRPr="00CA5859" w:rsidRDefault="00CC592E" w:rsidP="00CA5859">
      <w:pPr>
        <w:pStyle w:val="ListParagraph"/>
        <w:numPr>
          <w:ilvl w:val="0"/>
          <w:numId w:val="24"/>
        </w:numPr>
        <w:spacing w:after="0"/>
        <w:jc w:val="both"/>
        <w:rPr>
          <w:rFonts w:ascii="Arial" w:hAnsi="Arial" w:cs="Arial"/>
          <w:b/>
          <w:color w:val="000000" w:themeColor="text1"/>
          <w:sz w:val="24"/>
          <w:szCs w:val="24"/>
        </w:rPr>
      </w:pPr>
      <w:r w:rsidRPr="00CA5859">
        <w:rPr>
          <w:rFonts w:ascii="Arial" w:hAnsi="Arial" w:cs="Arial"/>
          <w:b/>
          <w:color w:val="000000" w:themeColor="text1"/>
          <w:sz w:val="24"/>
          <w:szCs w:val="24"/>
        </w:rPr>
        <w:t xml:space="preserve">Action: </w:t>
      </w:r>
      <w:r w:rsidR="00F1630F" w:rsidRPr="00CA5859">
        <w:rPr>
          <w:rFonts w:ascii="Arial" w:hAnsi="Arial" w:cs="Arial"/>
          <w:b/>
          <w:color w:val="000000" w:themeColor="text1"/>
          <w:sz w:val="24"/>
          <w:szCs w:val="24"/>
        </w:rPr>
        <w:t xml:space="preserve">ZD to bring </w:t>
      </w:r>
      <w:r w:rsidRPr="00CA5859">
        <w:rPr>
          <w:rFonts w:ascii="Arial" w:hAnsi="Arial" w:cs="Arial"/>
          <w:b/>
          <w:color w:val="000000" w:themeColor="text1"/>
          <w:sz w:val="24"/>
          <w:szCs w:val="24"/>
        </w:rPr>
        <w:t xml:space="preserve">more detailed options analysis </w:t>
      </w:r>
      <w:r w:rsidR="00F1630F" w:rsidRPr="00CA5859">
        <w:rPr>
          <w:rFonts w:ascii="Arial" w:hAnsi="Arial" w:cs="Arial"/>
          <w:b/>
          <w:color w:val="000000" w:themeColor="text1"/>
          <w:sz w:val="24"/>
          <w:szCs w:val="24"/>
        </w:rPr>
        <w:t>back to SET to allow decision making.</w:t>
      </w:r>
    </w:p>
    <w:p w14:paraId="1192029C" w14:textId="77777777" w:rsidR="00CC592E" w:rsidRPr="00F1630F" w:rsidRDefault="00CC592E" w:rsidP="00F1630F">
      <w:pPr>
        <w:spacing w:after="0"/>
        <w:jc w:val="both"/>
        <w:rPr>
          <w:rFonts w:ascii="Arial" w:hAnsi="Arial" w:cs="Arial"/>
          <w:bCs/>
          <w:color w:val="000000" w:themeColor="text1"/>
          <w:sz w:val="24"/>
          <w:szCs w:val="24"/>
        </w:rPr>
      </w:pPr>
    </w:p>
    <w:p w14:paraId="139FABCD" w14:textId="77777777" w:rsidR="005D0111" w:rsidRDefault="005D0111" w:rsidP="008F1EE8">
      <w:pPr>
        <w:spacing w:after="0"/>
        <w:jc w:val="both"/>
        <w:rPr>
          <w:rFonts w:ascii="Arial" w:hAnsi="Arial" w:cs="Arial"/>
          <w:bCs/>
          <w:color w:val="000000" w:themeColor="text1"/>
          <w:sz w:val="24"/>
          <w:szCs w:val="24"/>
        </w:rPr>
      </w:pPr>
    </w:p>
    <w:p w14:paraId="1C72E68A" w14:textId="0826CD42" w:rsidR="00BE6444" w:rsidRDefault="005D0111" w:rsidP="005D0111">
      <w:pPr>
        <w:pStyle w:val="ListParagraph"/>
        <w:numPr>
          <w:ilvl w:val="0"/>
          <w:numId w:val="16"/>
        </w:numPr>
        <w:spacing w:after="0"/>
        <w:jc w:val="both"/>
        <w:rPr>
          <w:rFonts w:ascii="Arial" w:hAnsi="Arial" w:cs="Arial"/>
          <w:b/>
          <w:color w:val="000000" w:themeColor="text1"/>
          <w:sz w:val="24"/>
          <w:szCs w:val="24"/>
        </w:rPr>
      </w:pPr>
      <w:r w:rsidRPr="005D0111">
        <w:rPr>
          <w:rFonts w:ascii="Arial" w:hAnsi="Arial" w:cs="Arial"/>
          <w:b/>
          <w:color w:val="000000" w:themeColor="text1"/>
          <w:sz w:val="24"/>
          <w:szCs w:val="24"/>
        </w:rPr>
        <w:t>Quarterly risk register review</w:t>
      </w:r>
    </w:p>
    <w:p w14:paraId="4D7B6D91" w14:textId="77777777" w:rsidR="005D0111" w:rsidRDefault="005D0111" w:rsidP="00D91586">
      <w:pPr>
        <w:spacing w:after="0"/>
        <w:jc w:val="both"/>
        <w:rPr>
          <w:rFonts w:ascii="Arial" w:hAnsi="Arial" w:cs="Arial"/>
          <w:b/>
          <w:color w:val="000000" w:themeColor="text1"/>
          <w:sz w:val="24"/>
          <w:szCs w:val="24"/>
        </w:rPr>
      </w:pPr>
    </w:p>
    <w:p w14:paraId="1C9F4ABC" w14:textId="7287294C" w:rsidR="00EC070D" w:rsidRDefault="00EC070D" w:rsidP="00EC070D">
      <w:pPr>
        <w:spacing w:after="0"/>
        <w:jc w:val="both"/>
        <w:rPr>
          <w:rFonts w:ascii="Arial" w:hAnsi="Arial" w:cs="Arial"/>
          <w:bCs/>
          <w:color w:val="000000" w:themeColor="text1"/>
          <w:sz w:val="24"/>
          <w:szCs w:val="24"/>
        </w:rPr>
      </w:pPr>
      <w:r w:rsidRPr="00EC070D">
        <w:rPr>
          <w:rFonts w:ascii="Arial" w:hAnsi="Arial" w:cs="Arial"/>
          <w:bCs/>
          <w:color w:val="000000" w:themeColor="text1"/>
          <w:sz w:val="24"/>
          <w:szCs w:val="24"/>
        </w:rPr>
        <w:t>JT</w:t>
      </w:r>
      <w:r>
        <w:rPr>
          <w:rFonts w:ascii="Arial" w:hAnsi="Arial" w:cs="Arial"/>
          <w:bCs/>
          <w:color w:val="000000" w:themeColor="text1"/>
          <w:sz w:val="24"/>
          <w:szCs w:val="24"/>
        </w:rPr>
        <w:t xml:space="preserve"> </w:t>
      </w:r>
      <w:r w:rsidRPr="00EC070D">
        <w:rPr>
          <w:rFonts w:ascii="Arial" w:hAnsi="Arial" w:cs="Arial"/>
          <w:bCs/>
          <w:color w:val="000000" w:themeColor="text1"/>
          <w:sz w:val="24"/>
          <w:szCs w:val="24"/>
        </w:rPr>
        <w:t>note</w:t>
      </w:r>
      <w:r>
        <w:rPr>
          <w:rFonts w:ascii="Arial" w:hAnsi="Arial" w:cs="Arial"/>
          <w:bCs/>
          <w:color w:val="000000" w:themeColor="text1"/>
          <w:sz w:val="24"/>
          <w:szCs w:val="24"/>
        </w:rPr>
        <w:t>d</w:t>
      </w:r>
      <w:r w:rsidRPr="00EC070D">
        <w:rPr>
          <w:rFonts w:ascii="Arial" w:hAnsi="Arial" w:cs="Arial"/>
          <w:bCs/>
          <w:color w:val="000000" w:themeColor="text1"/>
          <w:sz w:val="24"/>
          <w:szCs w:val="24"/>
        </w:rPr>
        <w:t xml:space="preserve"> </w:t>
      </w:r>
      <w:r>
        <w:rPr>
          <w:rFonts w:ascii="Arial" w:hAnsi="Arial" w:cs="Arial"/>
          <w:bCs/>
          <w:color w:val="000000" w:themeColor="text1"/>
          <w:sz w:val="24"/>
          <w:szCs w:val="24"/>
        </w:rPr>
        <w:t xml:space="preserve">the </w:t>
      </w:r>
      <w:r w:rsidRPr="00EC070D">
        <w:rPr>
          <w:rFonts w:ascii="Arial" w:hAnsi="Arial" w:cs="Arial"/>
          <w:bCs/>
          <w:color w:val="000000" w:themeColor="text1"/>
          <w:sz w:val="24"/>
          <w:szCs w:val="24"/>
        </w:rPr>
        <w:t xml:space="preserve">recommendation </w:t>
      </w:r>
      <w:r>
        <w:rPr>
          <w:rFonts w:ascii="Arial" w:hAnsi="Arial" w:cs="Arial"/>
          <w:bCs/>
          <w:color w:val="000000" w:themeColor="text1"/>
          <w:sz w:val="24"/>
          <w:szCs w:val="24"/>
        </w:rPr>
        <w:t xml:space="preserve">from Internal Audit </w:t>
      </w:r>
      <w:r w:rsidRPr="00EC070D">
        <w:rPr>
          <w:rFonts w:ascii="Arial" w:hAnsi="Arial" w:cs="Arial"/>
          <w:bCs/>
          <w:color w:val="000000" w:themeColor="text1"/>
          <w:sz w:val="24"/>
          <w:szCs w:val="24"/>
        </w:rPr>
        <w:t xml:space="preserve">that </w:t>
      </w:r>
      <w:r>
        <w:rPr>
          <w:rFonts w:ascii="Arial" w:hAnsi="Arial" w:cs="Arial"/>
          <w:bCs/>
          <w:color w:val="000000" w:themeColor="text1"/>
          <w:sz w:val="24"/>
          <w:szCs w:val="24"/>
        </w:rPr>
        <w:t xml:space="preserve">the corporate </w:t>
      </w:r>
      <w:r w:rsidRPr="00EC070D">
        <w:rPr>
          <w:rFonts w:ascii="Arial" w:hAnsi="Arial" w:cs="Arial"/>
          <w:bCs/>
          <w:color w:val="000000" w:themeColor="text1"/>
          <w:sz w:val="24"/>
          <w:szCs w:val="24"/>
        </w:rPr>
        <w:t>risk register be brough</w:t>
      </w:r>
      <w:r>
        <w:rPr>
          <w:rFonts w:ascii="Arial" w:hAnsi="Arial" w:cs="Arial"/>
          <w:bCs/>
          <w:color w:val="000000" w:themeColor="text1"/>
          <w:sz w:val="24"/>
          <w:szCs w:val="24"/>
        </w:rPr>
        <w:t>t</w:t>
      </w:r>
      <w:r w:rsidRPr="00EC070D">
        <w:rPr>
          <w:rFonts w:ascii="Arial" w:hAnsi="Arial" w:cs="Arial"/>
          <w:bCs/>
          <w:color w:val="000000" w:themeColor="text1"/>
          <w:sz w:val="24"/>
          <w:szCs w:val="24"/>
        </w:rPr>
        <w:t xml:space="preserve"> to SET quarterly for </w:t>
      </w:r>
      <w:r>
        <w:rPr>
          <w:rFonts w:ascii="Arial" w:hAnsi="Arial" w:cs="Arial"/>
          <w:bCs/>
          <w:color w:val="000000" w:themeColor="text1"/>
          <w:sz w:val="24"/>
          <w:szCs w:val="24"/>
        </w:rPr>
        <w:t xml:space="preserve">a </w:t>
      </w:r>
      <w:r w:rsidRPr="00EC070D">
        <w:rPr>
          <w:rFonts w:ascii="Arial" w:hAnsi="Arial" w:cs="Arial"/>
          <w:bCs/>
          <w:color w:val="000000" w:themeColor="text1"/>
          <w:sz w:val="24"/>
          <w:szCs w:val="24"/>
        </w:rPr>
        <w:t>sense check on processes around risk and risk management</w:t>
      </w:r>
      <w:r>
        <w:rPr>
          <w:rFonts w:ascii="Arial" w:hAnsi="Arial" w:cs="Arial"/>
          <w:bCs/>
          <w:color w:val="000000" w:themeColor="text1"/>
          <w:sz w:val="24"/>
          <w:szCs w:val="24"/>
        </w:rPr>
        <w:t xml:space="preserve">, and for the </w:t>
      </w:r>
      <w:r w:rsidRPr="00EC070D">
        <w:rPr>
          <w:rFonts w:ascii="Arial" w:hAnsi="Arial" w:cs="Arial"/>
          <w:bCs/>
          <w:color w:val="000000" w:themeColor="text1"/>
          <w:sz w:val="24"/>
          <w:szCs w:val="24"/>
        </w:rPr>
        <w:t xml:space="preserve">top organisational risks to be updated on and discussed if necessary. </w:t>
      </w:r>
    </w:p>
    <w:p w14:paraId="5EDEBCB8" w14:textId="77777777" w:rsidR="00EC070D" w:rsidRPr="00EC070D" w:rsidRDefault="00EC070D" w:rsidP="00EC070D">
      <w:pPr>
        <w:spacing w:after="0"/>
        <w:jc w:val="both"/>
        <w:rPr>
          <w:rFonts w:ascii="Arial" w:hAnsi="Arial" w:cs="Arial"/>
          <w:bCs/>
          <w:color w:val="000000" w:themeColor="text1"/>
          <w:sz w:val="24"/>
          <w:szCs w:val="24"/>
        </w:rPr>
      </w:pPr>
    </w:p>
    <w:p w14:paraId="58C49939" w14:textId="445D02D0" w:rsidR="003A7F85" w:rsidRDefault="00EC070D" w:rsidP="00EC070D">
      <w:pPr>
        <w:spacing w:after="0"/>
        <w:jc w:val="both"/>
        <w:rPr>
          <w:rFonts w:ascii="Arial" w:hAnsi="Arial" w:cs="Arial"/>
          <w:bCs/>
          <w:color w:val="000000" w:themeColor="text1"/>
          <w:sz w:val="24"/>
          <w:szCs w:val="24"/>
        </w:rPr>
      </w:pPr>
      <w:r w:rsidRPr="00EC070D">
        <w:rPr>
          <w:rFonts w:ascii="Arial" w:hAnsi="Arial" w:cs="Arial"/>
          <w:bCs/>
          <w:color w:val="000000" w:themeColor="text1"/>
          <w:sz w:val="24"/>
          <w:szCs w:val="24"/>
        </w:rPr>
        <w:t>MR</w:t>
      </w:r>
      <w:r>
        <w:rPr>
          <w:rFonts w:ascii="Arial" w:hAnsi="Arial" w:cs="Arial"/>
          <w:bCs/>
          <w:color w:val="000000" w:themeColor="text1"/>
          <w:sz w:val="24"/>
          <w:szCs w:val="24"/>
        </w:rPr>
        <w:t xml:space="preserve"> reported that the</w:t>
      </w:r>
      <w:r w:rsidRPr="00EC070D">
        <w:rPr>
          <w:rFonts w:ascii="Arial" w:hAnsi="Arial" w:cs="Arial"/>
          <w:bCs/>
          <w:color w:val="000000" w:themeColor="text1"/>
          <w:sz w:val="24"/>
          <w:szCs w:val="24"/>
        </w:rPr>
        <w:t xml:space="preserve"> </w:t>
      </w:r>
      <w:r>
        <w:rPr>
          <w:rFonts w:ascii="Arial" w:hAnsi="Arial" w:cs="Arial"/>
          <w:bCs/>
          <w:color w:val="000000" w:themeColor="text1"/>
          <w:sz w:val="24"/>
          <w:szCs w:val="24"/>
        </w:rPr>
        <w:t xml:space="preserve">Scottish Government </w:t>
      </w:r>
      <w:r w:rsidRPr="00EC070D">
        <w:rPr>
          <w:rFonts w:ascii="Arial" w:hAnsi="Arial" w:cs="Arial"/>
          <w:bCs/>
          <w:color w:val="000000" w:themeColor="text1"/>
          <w:sz w:val="24"/>
          <w:szCs w:val="24"/>
        </w:rPr>
        <w:t xml:space="preserve">risk management team </w:t>
      </w:r>
      <w:r>
        <w:rPr>
          <w:rFonts w:ascii="Arial" w:hAnsi="Arial" w:cs="Arial"/>
          <w:bCs/>
          <w:color w:val="000000" w:themeColor="text1"/>
          <w:sz w:val="24"/>
          <w:szCs w:val="24"/>
        </w:rPr>
        <w:t xml:space="preserve">had recommended the SF </w:t>
      </w:r>
      <w:r w:rsidRPr="00EC070D">
        <w:rPr>
          <w:rFonts w:ascii="Arial" w:hAnsi="Arial" w:cs="Arial"/>
          <w:bCs/>
          <w:color w:val="000000" w:themeColor="text1"/>
          <w:sz w:val="24"/>
          <w:szCs w:val="24"/>
        </w:rPr>
        <w:t>update</w:t>
      </w:r>
      <w:r>
        <w:rPr>
          <w:rFonts w:ascii="Arial" w:hAnsi="Arial" w:cs="Arial"/>
          <w:bCs/>
          <w:color w:val="000000" w:themeColor="text1"/>
          <w:sz w:val="24"/>
          <w:szCs w:val="24"/>
        </w:rPr>
        <w:t xml:space="preserve"> its</w:t>
      </w:r>
      <w:r w:rsidRPr="00EC070D">
        <w:rPr>
          <w:rFonts w:ascii="Arial" w:hAnsi="Arial" w:cs="Arial"/>
          <w:bCs/>
          <w:color w:val="000000" w:themeColor="text1"/>
          <w:sz w:val="24"/>
          <w:szCs w:val="24"/>
        </w:rPr>
        <w:t xml:space="preserve"> risk appetite statement</w:t>
      </w:r>
      <w:r>
        <w:rPr>
          <w:rFonts w:ascii="Arial" w:hAnsi="Arial" w:cs="Arial"/>
          <w:bCs/>
          <w:color w:val="000000" w:themeColor="text1"/>
          <w:sz w:val="24"/>
          <w:szCs w:val="24"/>
        </w:rPr>
        <w:t xml:space="preserve"> to complement the risk register and consider </w:t>
      </w:r>
      <w:r w:rsidRPr="00EC070D">
        <w:rPr>
          <w:rFonts w:ascii="Arial" w:hAnsi="Arial" w:cs="Arial"/>
          <w:bCs/>
          <w:color w:val="000000" w:themeColor="text1"/>
          <w:sz w:val="24"/>
          <w:szCs w:val="24"/>
        </w:rPr>
        <w:t xml:space="preserve">specific </w:t>
      </w:r>
      <w:r w:rsidRPr="00EC070D">
        <w:rPr>
          <w:rFonts w:ascii="Arial" w:hAnsi="Arial" w:cs="Arial"/>
          <w:bCs/>
          <w:color w:val="000000" w:themeColor="text1"/>
          <w:sz w:val="24"/>
          <w:szCs w:val="24"/>
        </w:rPr>
        <w:lastRenderedPageBreak/>
        <w:t xml:space="preserve">appetite levels for business </w:t>
      </w:r>
      <w:proofErr w:type="gramStart"/>
      <w:r w:rsidRPr="00EC070D">
        <w:rPr>
          <w:rFonts w:ascii="Arial" w:hAnsi="Arial" w:cs="Arial"/>
          <w:bCs/>
          <w:color w:val="000000" w:themeColor="text1"/>
          <w:sz w:val="24"/>
          <w:szCs w:val="24"/>
        </w:rPr>
        <w:t>areas</w:t>
      </w:r>
      <w:r w:rsidR="00F465FD">
        <w:rPr>
          <w:rFonts w:ascii="Arial" w:hAnsi="Arial" w:cs="Arial"/>
          <w:bCs/>
          <w:color w:val="000000" w:themeColor="text1"/>
          <w:sz w:val="24"/>
          <w:szCs w:val="24"/>
        </w:rPr>
        <w:t>, and</w:t>
      </w:r>
      <w:proofErr w:type="gramEnd"/>
      <w:r w:rsidR="00F465FD">
        <w:rPr>
          <w:rFonts w:ascii="Arial" w:hAnsi="Arial" w:cs="Arial"/>
          <w:bCs/>
          <w:color w:val="000000" w:themeColor="text1"/>
          <w:sz w:val="24"/>
          <w:szCs w:val="24"/>
        </w:rPr>
        <w:t xml:space="preserve"> had offered to facilitate a workshop</w:t>
      </w:r>
      <w:r w:rsidR="003A7F85">
        <w:rPr>
          <w:rFonts w:ascii="Arial" w:hAnsi="Arial" w:cs="Arial"/>
          <w:bCs/>
          <w:color w:val="000000" w:themeColor="text1"/>
          <w:sz w:val="24"/>
          <w:szCs w:val="24"/>
        </w:rPr>
        <w:t xml:space="preserve"> for SET and non-executive members. SET agreed to support such a workshop.</w:t>
      </w:r>
    </w:p>
    <w:p w14:paraId="556D45B7" w14:textId="6EF43DB2" w:rsidR="003A7F85" w:rsidRPr="003A7F85" w:rsidRDefault="003A7F85" w:rsidP="003A7F85">
      <w:pPr>
        <w:pStyle w:val="ListParagraph"/>
        <w:numPr>
          <w:ilvl w:val="0"/>
          <w:numId w:val="24"/>
        </w:numPr>
        <w:spacing w:after="0"/>
        <w:jc w:val="both"/>
        <w:rPr>
          <w:rFonts w:ascii="Arial" w:hAnsi="Arial" w:cs="Arial"/>
          <w:b/>
          <w:color w:val="000000" w:themeColor="text1"/>
          <w:sz w:val="24"/>
          <w:szCs w:val="24"/>
        </w:rPr>
      </w:pPr>
      <w:r w:rsidRPr="003A7F85">
        <w:rPr>
          <w:rFonts w:ascii="Arial" w:hAnsi="Arial" w:cs="Arial"/>
          <w:b/>
          <w:color w:val="000000" w:themeColor="text1"/>
          <w:sz w:val="24"/>
          <w:szCs w:val="24"/>
        </w:rPr>
        <w:t>Action: JT / MR to arrange Risk Appetite workshop</w:t>
      </w:r>
      <w:r>
        <w:rPr>
          <w:rFonts w:ascii="Arial" w:hAnsi="Arial" w:cs="Arial"/>
          <w:b/>
          <w:color w:val="000000" w:themeColor="text1"/>
          <w:sz w:val="24"/>
          <w:szCs w:val="24"/>
        </w:rPr>
        <w:t xml:space="preserve"> for SET &amp; SAG members</w:t>
      </w:r>
    </w:p>
    <w:p w14:paraId="0EB13B7C" w14:textId="77777777" w:rsidR="00B447C3" w:rsidRDefault="00B447C3" w:rsidP="00EC070D">
      <w:pPr>
        <w:spacing w:after="0"/>
        <w:jc w:val="both"/>
        <w:rPr>
          <w:rFonts w:ascii="Arial" w:hAnsi="Arial" w:cs="Arial"/>
          <w:bCs/>
          <w:color w:val="000000" w:themeColor="text1"/>
          <w:sz w:val="24"/>
          <w:szCs w:val="24"/>
        </w:rPr>
      </w:pPr>
    </w:p>
    <w:p w14:paraId="766D5DB0" w14:textId="1D0D4653" w:rsidR="003A7F85" w:rsidRDefault="003A7F85" w:rsidP="00EC070D">
      <w:pPr>
        <w:spacing w:after="0"/>
        <w:jc w:val="both"/>
        <w:rPr>
          <w:rFonts w:ascii="Arial" w:hAnsi="Arial" w:cs="Arial"/>
          <w:bCs/>
          <w:color w:val="000000" w:themeColor="text1"/>
          <w:sz w:val="24"/>
          <w:szCs w:val="24"/>
        </w:rPr>
      </w:pPr>
      <w:r>
        <w:rPr>
          <w:rFonts w:ascii="Arial" w:hAnsi="Arial" w:cs="Arial"/>
          <w:bCs/>
          <w:color w:val="000000" w:themeColor="text1"/>
          <w:sz w:val="24"/>
          <w:szCs w:val="24"/>
        </w:rPr>
        <w:t xml:space="preserve">The SG risk management team had also </w:t>
      </w:r>
      <w:r w:rsidR="00EC070D" w:rsidRPr="00EC070D">
        <w:rPr>
          <w:rFonts w:ascii="Arial" w:hAnsi="Arial" w:cs="Arial"/>
          <w:bCs/>
          <w:color w:val="000000" w:themeColor="text1"/>
          <w:sz w:val="24"/>
          <w:szCs w:val="24"/>
        </w:rPr>
        <w:t>suggest</w:t>
      </w:r>
      <w:r>
        <w:rPr>
          <w:rFonts w:ascii="Arial" w:hAnsi="Arial" w:cs="Arial"/>
          <w:bCs/>
          <w:color w:val="000000" w:themeColor="text1"/>
          <w:sz w:val="24"/>
          <w:szCs w:val="24"/>
        </w:rPr>
        <w:t>ed</w:t>
      </w:r>
      <w:r w:rsidR="00EC070D" w:rsidRPr="00EC070D">
        <w:rPr>
          <w:rFonts w:ascii="Arial" w:hAnsi="Arial" w:cs="Arial"/>
          <w:bCs/>
          <w:color w:val="000000" w:themeColor="text1"/>
          <w:sz w:val="24"/>
          <w:szCs w:val="24"/>
        </w:rPr>
        <w:t xml:space="preserve"> that all </w:t>
      </w:r>
      <w:r>
        <w:rPr>
          <w:rFonts w:ascii="Arial" w:hAnsi="Arial" w:cs="Arial"/>
          <w:bCs/>
          <w:color w:val="000000" w:themeColor="text1"/>
          <w:sz w:val="24"/>
          <w:szCs w:val="24"/>
        </w:rPr>
        <w:t xml:space="preserve">SF </w:t>
      </w:r>
      <w:r w:rsidR="00EC070D" w:rsidRPr="00EC070D">
        <w:rPr>
          <w:rFonts w:ascii="Arial" w:hAnsi="Arial" w:cs="Arial"/>
          <w:bCs/>
          <w:color w:val="000000" w:themeColor="text1"/>
          <w:sz w:val="24"/>
          <w:szCs w:val="24"/>
        </w:rPr>
        <w:t xml:space="preserve">staff should have </w:t>
      </w:r>
      <w:r>
        <w:rPr>
          <w:rFonts w:ascii="Arial" w:hAnsi="Arial" w:cs="Arial"/>
          <w:bCs/>
          <w:color w:val="000000" w:themeColor="text1"/>
          <w:sz w:val="24"/>
          <w:szCs w:val="24"/>
        </w:rPr>
        <w:t xml:space="preserve">a </w:t>
      </w:r>
      <w:r w:rsidR="00EC070D" w:rsidRPr="00EC070D">
        <w:rPr>
          <w:rFonts w:ascii="Arial" w:hAnsi="Arial" w:cs="Arial"/>
          <w:bCs/>
          <w:color w:val="000000" w:themeColor="text1"/>
          <w:sz w:val="24"/>
          <w:szCs w:val="24"/>
        </w:rPr>
        <w:t xml:space="preserve">relevant level of risk management training. </w:t>
      </w:r>
      <w:r>
        <w:rPr>
          <w:rFonts w:ascii="Arial" w:hAnsi="Arial" w:cs="Arial"/>
          <w:bCs/>
          <w:color w:val="000000" w:themeColor="text1"/>
          <w:sz w:val="24"/>
          <w:szCs w:val="24"/>
        </w:rPr>
        <w:t xml:space="preserve">SET supported this in principle but noted that work would need to be undertaken to identify </w:t>
      </w:r>
      <w:r w:rsidR="00AC0AFB">
        <w:rPr>
          <w:rFonts w:ascii="Arial" w:hAnsi="Arial" w:cs="Arial"/>
          <w:bCs/>
          <w:color w:val="000000" w:themeColor="text1"/>
          <w:sz w:val="24"/>
          <w:szCs w:val="24"/>
        </w:rPr>
        <w:t>relevant staff and programme appropriate training.</w:t>
      </w:r>
    </w:p>
    <w:p w14:paraId="08F3ACBA" w14:textId="77777777" w:rsidR="00AC0AFB" w:rsidRDefault="00AC0AFB" w:rsidP="00EC070D">
      <w:pPr>
        <w:spacing w:after="0"/>
        <w:jc w:val="both"/>
        <w:rPr>
          <w:rFonts w:ascii="Arial" w:hAnsi="Arial" w:cs="Arial"/>
          <w:bCs/>
          <w:color w:val="000000" w:themeColor="text1"/>
          <w:sz w:val="24"/>
          <w:szCs w:val="24"/>
        </w:rPr>
      </w:pPr>
    </w:p>
    <w:p w14:paraId="1588423D" w14:textId="5D38FAB4" w:rsidR="00EC070D" w:rsidRDefault="00AC0AFB" w:rsidP="00EC070D">
      <w:pPr>
        <w:spacing w:after="0"/>
        <w:jc w:val="both"/>
        <w:rPr>
          <w:rFonts w:ascii="Arial" w:hAnsi="Arial" w:cs="Arial"/>
          <w:bCs/>
          <w:color w:val="000000" w:themeColor="text1"/>
          <w:sz w:val="24"/>
          <w:szCs w:val="24"/>
        </w:rPr>
      </w:pPr>
      <w:r>
        <w:rPr>
          <w:rFonts w:ascii="Arial" w:hAnsi="Arial" w:cs="Arial"/>
          <w:bCs/>
          <w:color w:val="000000" w:themeColor="text1"/>
          <w:sz w:val="24"/>
          <w:szCs w:val="24"/>
        </w:rPr>
        <w:t>SET then reviewed the risk register and received updates on risks as follows:</w:t>
      </w:r>
    </w:p>
    <w:p w14:paraId="2C66C080" w14:textId="39BB839D" w:rsidR="00AC0AFB" w:rsidRDefault="00AC0AFB" w:rsidP="00AC0AFB">
      <w:pPr>
        <w:pStyle w:val="ListParagraph"/>
        <w:numPr>
          <w:ilvl w:val="0"/>
          <w:numId w:val="25"/>
        </w:numPr>
        <w:spacing w:after="0"/>
        <w:jc w:val="both"/>
        <w:rPr>
          <w:rFonts w:ascii="Arial" w:hAnsi="Arial" w:cs="Arial"/>
          <w:bCs/>
          <w:color w:val="000000" w:themeColor="text1"/>
          <w:sz w:val="24"/>
          <w:szCs w:val="24"/>
        </w:rPr>
      </w:pPr>
      <w:r>
        <w:rPr>
          <w:rFonts w:ascii="Arial" w:hAnsi="Arial" w:cs="Arial"/>
          <w:bCs/>
          <w:color w:val="000000" w:themeColor="text1"/>
          <w:sz w:val="24"/>
          <w:szCs w:val="24"/>
        </w:rPr>
        <w:t xml:space="preserve">On cybersecurity, JT reported that there were expected to be no </w:t>
      </w:r>
      <w:r w:rsidRPr="00EC070D">
        <w:rPr>
          <w:rFonts w:ascii="Arial" w:hAnsi="Arial" w:cs="Arial"/>
          <w:bCs/>
          <w:color w:val="000000" w:themeColor="text1"/>
          <w:sz w:val="24"/>
          <w:szCs w:val="24"/>
        </w:rPr>
        <w:t>cybersecurity implications</w:t>
      </w:r>
      <w:r>
        <w:rPr>
          <w:rFonts w:ascii="Arial" w:hAnsi="Arial" w:cs="Arial"/>
          <w:bCs/>
          <w:color w:val="000000" w:themeColor="text1"/>
          <w:sz w:val="24"/>
          <w:szCs w:val="24"/>
        </w:rPr>
        <w:t xml:space="preserve"> from the upcoming office move, as the new location was part of the SCOTS network. A review of cybersecurity-related policies and practices was planned for summer 2023.</w:t>
      </w:r>
    </w:p>
    <w:p w14:paraId="2AA044F6" w14:textId="0B48F4A4" w:rsidR="00AC0AFB" w:rsidRDefault="00A317B1" w:rsidP="00AC0AFB">
      <w:pPr>
        <w:pStyle w:val="ListParagraph"/>
        <w:numPr>
          <w:ilvl w:val="0"/>
          <w:numId w:val="25"/>
        </w:numPr>
        <w:spacing w:after="0"/>
        <w:jc w:val="both"/>
        <w:rPr>
          <w:rFonts w:ascii="Arial" w:hAnsi="Arial" w:cs="Arial"/>
          <w:bCs/>
          <w:color w:val="000000" w:themeColor="text1"/>
          <w:sz w:val="24"/>
          <w:szCs w:val="24"/>
        </w:rPr>
      </w:pPr>
      <w:r>
        <w:rPr>
          <w:rFonts w:ascii="Arial" w:hAnsi="Arial" w:cs="Arial"/>
          <w:bCs/>
          <w:color w:val="000000" w:themeColor="text1"/>
          <w:sz w:val="24"/>
          <w:szCs w:val="24"/>
        </w:rPr>
        <w:t>On the Service Level Agreement, ZD reported that FLS had advised that they were willing to provide backstop HR services, hence the reduction in the stated risk.</w:t>
      </w:r>
    </w:p>
    <w:p w14:paraId="47D0E441" w14:textId="1D8EA1B8" w:rsidR="00A317B1" w:rsidRDefault="00A317B1" w:rsidP="00AC0AFB">
      <w:pPr>
        <w:pStyle w:val="ListParagraph"/>
        <w:numPr>
          <w:ilvl w:val="0"/>
          <w:numId w:val="25"/>
        </w:numPr>
        <w:spacing w:after="0"/>
        <w:jc w:val="both"/>
        <w:rPr>
          <w:rFonts w:ascii="Arial" w:hAnsi="Arial" w:cs="Arial"/>
          <w:bCs/>
          <w:color w:val="000000" w:themeColor="text1"/>
          <w:sz w:val="24"/>
          <w:szCs w:val="24"/>
        </w:rPr>
      </w:pPr>
      <w:r>
        <w:rPr>
          <w:rFonts w:ascii="Arial" w:hAnsi="Arial" w:cs="Arial"/>
          <w:bCs/>
          <w:color w:val="000000" w:themeColor="text1"/>
          <w:sz w:val="24"/>
          <w:szCs w:val="24"/>
        </w:rPr>
        <w:t xml:space="preserve">On woodland creation, JT </w:t>
      </w:r>
      <w:r w:rsidR="00C4770E">
        <w:rPr>
          <w:rFonts w:ascii="Arial" w:hAnsi="Arial" w:cs="Arial"/>
          <w:bCs/>
          <w:color w:val="000000" w:themeColor="text1"/>
          <w:sz w:val="24"/>
          <w:szCs w:val="24"/>
        </w:rPr>
        <w:t>noted that the proposed actions would provide mitigation if agreed to by the Cabinet Secretary.</w:t>
      </w:r>
    </w:p>
    <w:p w14:paraId="1428D044" w14:textId="232001A7" w:rsidR="00C4770E" w:rsidRPr="00AC0AFB" w:rsidRDefault="00C4770E" w:rsidP="00AC0AFB">
      <w:pPr>
        <w:pStyle w:val="ListParagraph"/>
        <w:numPr>
          <w:ilvl w:val="0"/>
          <w:numId w:val="25"/>
        </w:numPr>
        <w:spacing w:after="0"/>
        <w:jc w:val="both"/>
        <w:rPr>
          <w:rFonts w:ascii="Arial" w:hAnsi="Arial" w:cs="Arial"/>
          <w:bCs/>
          <w:color w:val="000000" w:themeColor="text1"/>
          <w:sz w:val="24"/>
          <w:szCs w:val="24"/>
        </w:rPr>
      </w:pPr>
      <w:r>
        <w:rPr>
          <w:rFonts w:ascii="Arial" w:hAnsi="Arial" w:cs="Arial"/>
          <w:bCs/>
          <w:color w:val="000000" w:themeColor="text1"/>
          <w:sz w:val="24"/>
          <w:szCs w:val="24"/>
        </w:rPr>
        <w:t>On climate change, JT noted the need to clarify the definition and scope of the risk as stated.</w:t>
      </w:r>
    </w:p>
    <w:p w14:paraId="4B2FF091" w14:textId="77777777" w:rsidR="00AC0AFB" w:rsidRDefault="00AC0AFB" w:rsidP="00EC070D">
      <w:pPr>
        <w:spacing w:after="0"/>
        <w:jc w:val="both"/>
        <w:rPr>
          <w:rFonts w:ascii="Arial" w:hAnsi="Arial" w:cs="Arial"/>
          <w:bCs/>
          <w:color w:val="000000" w:themeColor="text1"/>
          <w:sz w:val="24"/>
          <w:szCs w:val="24"/>
        </w:rPr>
      </w:pPr>
    </w:p>
    <w:p w14:paraId="0862B409" w14:textId="3C7B5D50" w:rsidR="00C4770E" w:rsidRPr="00061072" w:rsidRDefault="00061072" w:rsidP="00061072">
      <w:pPr>
        <w:pStyle w:val="ListParagraph"/>
        <w:numPr>
          <w:ilvl w:val="0"/>
          <w:numId w:val="24"/>
        </w:numPr>
        <w:spacing w:after="0"/>
        <w:jc w:val="both"/>
        <w:rPr>
          <w:rFonts w:ascii="Arial" w:hAnsi="Arial" w:cs="Arial"/>
          <w:b/>
          <w:color w:val="000000" w:themeColor="text1"/>
          <w:sz w:val="24"/>
          <w:szCs w:val="24"/>
        </w:rPr>
      </w:pPr>
      <w:r w:rsidRPr="00061072">
        <w:rPr>
          <w:rFonts w:ascii="Arial" w:hAnsi="Arial" w:cs="Arial"/>
          <w:b/>
          <w:color w:val="000000" w:themeColor="text1"/>
          <w:sz w:val="24"/>
          <w:szCs w:val="24"/>
        </w:rPr>
        <w:t xml:space="preserve">Action: </w:t>
      </w:r>
      <w:r w:rsidR="00276118" w:rsidRPr="00061072">
        <w:rPr>
          <w:rFonts w:ascii="Arial" w:hAnsi="Arial" w:cs="Arial"/>
          <w:b/>
          <w:color w:val="000000" w:themeColor="text1"/>
          <w:sz w:val="24"/>
          <w:szCs w:val="24"/>
        </w:rPr>
        <w:t>JT to review previous discussions to identify any potential additional risks to incorporate.</w:t>
      </w:r>
    </w:p>
    <w:p w14:paraId="20E4FAEB" w14:textId="77777777" w:rsidR="00CA5859" w:rsidRDefault="00CA5859" w:rsidP="00D91586">
      <w:pPr>
        <w:spacing w:after="0"/>
        <w:jc w:val="both"/>
        <w:rPr>
          <w:rFonts w:ascii="Arial" w:hAnsi="Arial" w:cs="Arial"/>
          <w:b/>
          <w:color w:val="000000" w:themeColor="text1"/>
          <w:sz w:val="24"/>
          <w:szCs w:val="24"/>
        </w:rPr>
      </w:pPr>
    </w:p>
    <w:p w14:paraId="210E44C2" w14:textId="77777777" w:rsidR="00D91586" w:rsidRDefault="00D91586" w:rsidP="00D91586">
      <w:pPr>
        <w:spacing w:after="0"/>
        <w:jc w:val="both"/>
        <w:rPr>
          <w:rFonts w:ascii="Arial" w:hAnsi="Arial" w:cs="Arial"/>
          <w:bCs/>
          <w:color w:val="000000" w:themeColor="text1"/>
          <w:sz w:val="24"/>
          <w:szCs w:val="24"/>
        </w:rPr>
      </w:pPr>
    </w:p>
    <w:p w14:paraId="2F6B5A9E" w14:textId="16757FB1" w:rsidR="00D91586" w:rsidRDefault="00ED7969" w:rsidP="00ED7969">
      <w:pPr>
        <w:pStyle w:val="ListParagraph"/>
        <w:numPr>
          <w:ilvl w:val="0"/>
          <w:numId w:val="16"/>
        </w:numPr>
        <w:spacing w:after="0"/>
        <w:jc w:val="both"/>
        <w:rPr>
          <w:rFonts w:ascii="Arial" w:hAnsi="Arial" w:cs="Arial"/>
          <w:b/>
          <w:color w:val="000000" w:themeColor="text1"/>
          <w:sz w:val="24"/>
          <w:szCs w:val="24"/>
        </w:rPr>
      </w:pPr>
      <w:r w:rsidRPr="00ED7969">
        <w:rPr>
          <w:rFonts w:ascii="Arial" w:hAnsi="Arial" w:cs="Arial"/>
          <w:b/>
          <w:color w:val="000000" w:themeColor="text1"/>
          <w:sz w:val="24"/>
          <w:szCs w:val="24"/>
        </w:rPr>
        <w:t>AOB and items by exception</w:t>
      </w:r>
    </w:p>
    <w:p w14:paraId="6C2098C2" w14:textId="77777777" w:rsidR="00ED7969" w:rsidRDefault="00ED7969" w:rsidP="00D91586">
      <w:pPr>
        <w:spacing w:after="0"/>
        <w:jc w:val="both"/>
        <w:rPr>
          <w:rFonts w:ascii="Arial" w:hAnsi="Arial" w:cs="Arial"/>
          <w:b/>
          <w:color w:val="000000" w:themeColor="text1"/>
          <w:sz w:val="24"/>
          <w:szCs w:val="24"/>
        </w:rPr>
      </w:pPr>
    </w:p>
    <w:p w14:paraId="1CB42738" w14:textId="4EE7193C" w:rsidR="00B447C3" w:rsidRDefault="00B447C3" w:rsidP="00B447C3">
      <w:pPr>
        <w:spacing w:after="0"/>
        <w:jc w:val="both"/>
        <w:rPr>
          <w:rFonts w:ascii="Arial" w:hAnsi="Arial" w:cs="Arial"/>
          <w:bCs/>
          <w:color w:val="000000" w:themeColor="text1"/>
          <w:sz w:val="24"/>
          <w:szCs w:val="24"/>
        </w:rPr>
      </w:pPr>
      <w:r w:rsidRPr="00B447C3">
        <w:rPr>
          <w:rFonts w:ascii="Arial" w:hAnsi="Arial" w:cs="Arial"/>
          <w:bCs/>
          <w:color w:val="000000" w:themeColor="text1"/>
          <w:sz w:val="24"/>
          <w:szCs w:val="24"/>
        </w:rPr>
        <w:t>JT</w:t>
      </w:r>
      <w:r>
        <w:rPr>
          <w:rFonts w:ascii="Arial" w:hAnsi="Arial" w:cs="Arial"/>
          <w:bCs/>
          <w:color w:val="000000" w:themeColor="text1"/>
          <w:sz w:val="24"/>
          <w:szCs w:val="24"/>
        </w:rPr>
        <w:t xml:space="preserve"> noted reduced team capacity in Internal Communications due to long term leave.</w:t>
      </w:r>
    </w:p>
    <w:p w14:paraId="69C0458C" w14:textId="77777777" w:rsidR="00B447C3" w:rsidRDefault="00B447C3" w:rsidP="00B447C3">
      <w:pPr>
        <w:spacing w:after="0"/>
        <w:jc w:val="both"/>
        <w:rPr>
          <w:rFonts w:ascii="Arial" w:hAnsi="Arial" w:cs="Arial"/>
          <w:bCs/>
          <w:color w:val="000000" w:themeColor="text1"/>
          <w:sz w:val="24"/>
          <w:szCs w:val="24"/>
        </w:rPr>
      </w:pPr>
    </w:p>
    <w:p w14:paraId="7D27AED3" w14:textId="0F2AADA7" w:rsidR="00B447C3" w:rsidRDefault="00B447C3" w:rsidP="00B447C3">
      <w:pPr>
        <w:spacing w:after="0"/>
        <w:jc w:val="both"/>
        <w:rPr>
          <w:rFonts w:ascii="Arial" w:hAnsi="Arial" w:cs="Arial"/>
          <w:bCs/>
          <w:color w:val="000000" w:themeColor="text1"/>
          <w:sz w:val="24"/>
          <w:szCs w:val="24"/>
        </w:rPr>
      </w:pPr>
      <w:r>
        <w:rPr>
          <w:rFonts w:ascii="Arial" w:hAnsi="Arial" w:cs="Arial"/>
          <w:bCs/>
          <w:color w:val="000000" w:themeColor="text1"/>
          <w:sz w:val="24"/>
          <w:szCs w:val="24"/>
        </w:rPr>
        <w:t>Regarding DS’s move to</w:t>
      </w:r>
      <w:r w:rsidR="00061072">
        <w:rPr>
          <w:rFonts w:ascii="Arial" w:hAnsi="Arial" w:cs="Arial"/>
          <w:bCs/>
          <w:color w:val="000000" w:themeColor="text1"/>
          <w:sz w:val="24"/>
          <w:szCs w:val="24"/>
        </w:rPr>
        <w:t xml:space="preserve"> the position of</w:t>
      </w:r>
      <w:r>
        <w:rPr>
          <w:rFonts w:ascii="Arial" w:hAnsi="Arial" w:cs="Arial"/>
          <w:bCs/>
          <w:color w:val="000000" w:themeColor="text1"/>
          <w:sz w:val="24"/>
          <w:szCs w:val="24"/>
        </w:rPr>
        <w:t xml:space="preserve"> interim </w:t>
      </w:r>
      <w:r w:rsidR="00E80DC4" w:rsidRPr="00E80DC4">
        <w:rPr>
          <w:rFonts w:ascii="Arial" w:hAnsi="Arial" w:cs="Arial"/>
          <w:bCs/>
          <w:color w:val="000000" w:themeColor="text1"/>
          <w:sz w:val="24"/>
          <w:szCs w:val="24"/>
        </w:rPr>
        <w:t>Director of Environment and Forestry</w:t>
      </w:r>
      <w:r w:rsidR="00E80DC4">
        <w:rPr>
          <w:rFonts w:ascii="Arial" w:hAnsi="Arial" w:cs="Arial"/>
          <w:bCs/>
          <w:color w:val="000000" w:themeColor="text1"/>
          <w:sz w:val="24"/>
          <w:szCs w:val="24"/>
        </w:rPr>
        <w:t xml:space="preserve">, JT reported that BC would become interim </w:t>
      </w:r>
      <w:r w:rsidRPr="00B447C3">
        <w:rPr>
          <w:rFonts w:ascii="Arial" w:hAnsi="Arial" w:cs="Arial"/>
          <w:bCs/>
          <w:color w:val="000000" w:themeColor="text1"/>
          <w:sz w:val="24"/>
          <w:szCs w:val="24"/>
        </w:rPr>
        <w:t xml:space="preserve">Accountable Officer, </w:t>
      </w:r>
      <w:r w:rsidR="00E80DC4">
        <w:rPr>
          <w:rFonts w:ascii="Arial" w:hAnsi="Arial" w:cs="Arial"/>
          <w:bCs/>
          <w:color w:val="000000" w:themeColor="text1"/>
          <w:sz w:val="24"/>
          <w:szCs w:val="24"/>
        </w:rPr>
        <w:t xml:space="preserve">with </w:t>
      </w:r>
      <w:r w:rsidRPr="00B447C3">
        <w:rPr>
          <w:rFonts w:ascii="Arial" w:hAnsi="Arial" w:cs="Arial"/>
          <w:bCs/>
          <w:color w:val="000000" w:themeColor="text1"/>
          <w:sz w:val="24"/>
          <w:szCs w:val="24"/>
        </w:rPr>
        <w:t xml:space="preserve">SET collectively </w:t>
      </w:r>
      <w:r w:rsidR="00E80DC4">
        <w:rPr>
          <w:rFonts w:ascii="Arial" w:hAnsi="Arial" w:cs="Arial"/>
          <w:bCs/>
          <w:color w:val="000000" w:themeColor="text1"/>
          <w:sz w:val="24"/>
          <w:szCs w:val="24"/>
        </w:rPr>
        <w:t xml:space="preserve">acting as </w:t>
      </w:r>
      <w:r w:rsidRPr="00B447C3">
        <w:rPr>
          <w:rFonts w:ascii="Arial" w:hAnsi="Arial" w:cs="Arial"/>
          <w:bCs/>
          <w:color w:val="000000" w:themeColor="text1"/>
          <w:sz w:val="24"/>
          <w:szCs w:val="24"/>
        </w:rPr>
        <w:t xml:space="preserve">de facto Chief Executive until </w:t>
      </w:r>
      <w:r w:rsidR="00E80DC4">
        <w:rPr>
          <w:rFonts w:ascii="Arial" w:hAnsi="Arial" w:cs="Arial"/>
          <w:bCs/>
          <w:color w:val="000000" w:themeColor="text1"/>
          <w:sz w:val="24"/>
          <w:szCs w:val="24"/>
        </w:rPr>
        <w:t xml:space="preserve">an </w:t>
      </w:r>
      <w:r w:rsidRPr="00B447C3">
        <w:rPr>
          <w:rFonts w:ascii="Arial" w:hAnsi="Arial" w:cs="Arial"/>
          <w:bCs/>
          <w:color w:val="000000" w:themeColor="text1"/>
          <w:sz w:val="24"/>
          <w:szCs w:val="24"/>
        </w:rPr>
        <w:t>interim appointment</w:t>
      </w:r>
      <w:r w:rsidR="00E80DC4">
        <w:rPr>
          <w:rFonts w:ascii="Arial" w:hAnsi="Arial" w:cs="Arial"/>
          <w:bCs/>
          <w:color w:val="000000" w:themeColor="text1"/>
          <w:sz w:val="24"/>
          <w:szCs w:val="24"/>
        </w:rPr>
        <w:t xml:space="preserve"> could be made. The process for that appointment would be announced by the end of June.</w:t>
      </w:r>
    </w:p>
    <w:p w14:paraId="006D36B4" w14:textId="77777777" w:rsidR="00E80DC4" w:rsidRDefault="00E80DC4" w:rsidP="00B447C3">
      <w:pPr>
        <w:spacing w:after="0"/>
        <w:jc w:val="both"/>
        <w:rPr>
          <w:rFonts w:ascii="Arial" w:hAnsi="Arial" w:cs="Arial"/>
          <w:bCs/>
          <w:color w:val="000000" w:themeColor="text1"/>
          <w:sz w:val="24"/>
          <w:szCs w:val="24"/>
        </w:rPr>
      </w:pPr>
    </w:p>
    <w:p w14:paraId="11DA35C7" w14:textId="724BFEB0" w:rsidR="00ED7969" w:rsidRDefault="00E80DC4" w:rsidP="00B447C3">
      <w:pPr>
        <w:spacing w:after="0"/>
        <w:jc w:val="both"/>
        <w:rPr>
          <w:rFonts w:ascii="Arial" w:hAnsi="Arial" w:cs="Arial"/>
          <w:bCs/>
          <w:color w:val="000000" w:themeColor="text1"/>
          <w:sz w:val="24"/>
          <w:szCs w:val="24"/>
        </w:rPr>
      </w:pPr>
      <w:r>
        <w:rPr>
          <w:rFonts w:ascii="Arial" w:hAnsi="Arial" w:cs="Arial"/>
          <w:bCs/>
          <w:color w:val="000000" w:themeColor="text1"/>
          <w:sz w:val="24"/>
          <w:szCs w:val="24"/>
        </w:rPr>
        <w:t xml:space="preserve">It was agreed to move the planned </w:t>
      </w:r>
      <w:proofErr w:type="spellStart"/>
      <w:r>
        <w:rPr>
          <w:rFonts w:ascii="Arial" w:hAnsi="Arial" w:cs="Arial"/>
          <w:bCs/>
          <w:color w:val="000000" w:themeColor="text1"/>
          <w:sz w:val="24"/>
          <w:szCs w:val="24"/>
        </w:rPr>
        <w:t>AAC</w:t>
      </w:r>
      <w:proofErr w:type="spellEnd"/>
      <w:r>
        <w:rPr>
          <w:rFonts w:ascii="Arial" w:hAnsi="Arial" w:cs="Arial"/>
          <w:bCs/>
          <w:color w:val="000000" w:themeColor="text1"/>
          <w:sz w:val="24"/>
          <w:szCs w:val="24"/>
        </w:rPr>
        <w:t xml:space="preserve"> meeting to the </w:t>
      </w:r>
      <w:proofErr w:type="gramStart"/>
      <w:r>
        <w:rPr>
          <w:rFonts w:ascii="Arial" w:hAnsi="Arial" w:cs="Arial"/>
          <w:bCs/>
          <w:color w:val="000000" w:themeColor="text1"/>
          <w:sz w:val="24"/>
          <w:szCs w:val="24"/>
        </w:rPr>
        <w:t>13</w:t>
      </w:r>
      <w:r w:rsidRPr="00E80DC4">
        <w:rPr>
          <w:rFonts w:ascii="Arial" w:hAnsi="Arial" w:cs="Arial"/>
          <w:bCs/>
          <w:color w:val="000000" w:themeColor="text1"/>
          <w:sz w:val="24"/>
          <w:szCs w:val="24"/>
          <w:vertAlign w:val="superscript"/>
        </w:rPr>
        <w:t>th</w:t>
      </w:r>
      <w:proofErr w:type="gramEnd"/>
      <w:r>
        <w:rPr>
          <w:rFonts w:ascii="Arial" w:hAnsi="Arial" w:cs="Arial"/>
          <w:bCs/>
          <w:color w:val="000000" w:themeColor="text1"/>
          <w:sz w:val="24"/>
          <w:szCs w:val="24"/>
        </w:rPr>
        <w:t xml:space="preserve"> June and defer the planned SAG visit to the end of July.</w:t>
      </w:r>
    </w:p>
    <w:sectPr w:rsidR="00ED7969" w:rsidSect="005563C0">
      <w:type w:val="continuous"/>
      <w:pgSz w:w="11906" w:h="16838" w:code="9"/>
      <w:pgMar w:top="1440" w:right="1080" w:bottom="1440" w:left="1080"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E230D310"/>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01925F40"/>
    <w:multiLevelType w:val="hybridMultilevel"/>
    <w:tmpl w:val="819E219A"/>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AB73D4B"/>
    <w:multiLevelType w:val="hybridMultilevel"/>
    <w:tmpl w:val="43E297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66A1DAB"/>
    <w:multiLevelType w:val="hybridMultilevel"/>
    <w:tmpl w:val="1D9C5B8A"/>
    <w:lvl w:ilvl="0" w:tplc="E88AAA7E">
      <w:start w:val="4"/>
      <w:numFmt w:val="bullet"/>
      <w:lvlText w:val=""/>
      <w:lvlJc w:val="left"/>
      <w:pPr>
        <w:ind w:left="720" w:hanging="360"/>
      </w:pPr>
      <w:rPr>
        <w:rFonts w:ascii="Wingdings" w:eastAsia="Calibri"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8A6C12"/>
    <w:multiLevelType w:val="hybridMultilevel"/>
    <w:tmpl w:val="A3A8D104"/>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19E76999"/>
    <w:multiLevelType w:val="hybridMultilevel"/>
    <w:tmpl w:val="B654488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F843663"/>
    <w:multiLevelType w:val="hybridMultilevel"/>
    <w:tmpl w:val="7938C7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29B4592"/>
    <w:multiLevelType w:val="hybridMultilevel"/>
    <w:tmpl w:val="83D03A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44938A0"/>
    <w:multiLevelType w:val="hybridMultilevel"/>
    <w:tmpl w:val="28A80D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60676CC"/>
    <w:multiLevelType w:val="hybridMultilevel"/>
    <w:tmpl w:val="A45E44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8B57431"/>
    <w:multiLevelType w:val="hybridMultilevel"/>
    <w:tmpl w:val="904A07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4C1090D"/>
    <w:multiLevelType w:val="hybridMultilevel"/>
    <w:tmpl w:val="F258E3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D0243DE"/>
    <w:multiLevelType w:val="hybridMultilevel"/>
    <w:tmpl w:val="DB9A36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39915F3"/>
    <w:multiLevelType w:val="hybridMultilevel"/>
    <w:tmpl w:val="30E4EFA0"/>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44CE50C7"/>
    <w:multiLevelType w:val="hybridMultilevel"/>
    <w:tmpl w:val="577C87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6741016"/>
    <w:multiLevelType w:val="hybridMultilevel"/>
    <w:tmpl w:val="01EC309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ED335F6"/>
    <w:multiLevelType w:val="hybridMultilevel"/>
    <w:tmpl w:val="D298A322"/>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 w15:restartNumberingAfterBreak="0">
    <w:nsid w:val="58F20FF2"/>
    <w:multiLevelType w:val="hybridMultilevel"/>
    <w:tmpl w:val="0B90D8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B90704D"/>
    <w:multiLevelType w:val="hybridMultilevel"/>
    <w:tmpl w:val="4BE899EE"/>
    <w:lvl w:ilvl="0" w:tplc="49A0E5C0">
      <w:start w:val="22"/>
      <w:numFmt w:val="bullet"/>
      <w:lvlText w:val=""/>
      <w:lvlJc w:val="left"/>
      <w:pPr>
        <w:ind w:left="720" w:hanging="360"/>
      </w:pPr>
      <w:rPr>
        <w:rFonts w:ascii="Wingdings" w:eastAsia="Calibri"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EAB0154"/>
    <w:multiLevelType w:val="hybridMultilevel"/>
    <w:tmpl w:val="D970506C"/>
    <w:lvl w:ilvl="0" w:tplc="61185EF6">
      <w:start w:val="1"/>
      <w:numFmt w:val="bullet"/>
      <w:lvlText w:val=""/>
      <w:lvlJc w:val="left"/>
      <w:pPr>
        <w:ind w:left="720" w:hanging="360"/>
      </w:pPr>
      <w:rPr>
        <w:rFonts w:ascii="Wingdings" w:eastAsia="Calibri"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abstractNum w:abstractNumId="21" w15:restartNumberingAfterBreak="0">
    <w:nsid w:val="744D7D54"/>
    <w:multiLevelType w:val="hybridMultilevel"/>
    <w:tmpl w:val="D2C8C090"/>
    <w:lvl w:ilvl="0" w:tplc="CF4886E0">
      <w:start w:val="1"/>
      <w:numFmt w:val="bullet"/>
      <w:lvlText w:val=""/>
      <w:lvlJc w:val="left"/>
      <w:pPr>
        <w:ind w:left="360" w:hanging="360"/>
      </w:pPr>
      <w:rPr>
        <w:rFonts w:ascii="Wingdings" w:eastAsia="Calibri" w:hAnsi="Wingdings"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85F2EEB"/>
    <w:multiLevelType w:val="hybridMultilevel"/>
    <w:tmpl w:val="53427582"/>
    <w:lvl w:ilvl="0" w:tplc="254C2484">
      <w:numFmt w:val="bullet"/>
      <w:lvlText w:val=""/>
      <w:lvlJc w:val="left"/>
      <w:pPr>
        <w:ind w:left="720" w:hanging="360"/>
      </w:pPr>
      <w:rPr>
        <w:rFonts w:ascii="Wingdings" w:eastAsia="Calibri"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8BD45CB"/>
    <w:multiLevelType w:val="hybridMultilevel"/>
    <w:tmpl w:val="6C5A520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7BDC6C63"/>
    <w:multiLevelType w:val="hybridMultilevel"/>
    <w:tmpl w:val="B67436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268198990">
    <w:abstractNumId w:val="20"/>
  </w:num>
  <w:num w:numId="2" w16cid:durableId="1831602289">
    <w:abstractNumId w:val="0"/>
  </w:num>
  <w:num w:numId="3" w16cid:durableId="234973174">
    <w:abstractNumId w:val="5"/>
  </w:num>
  <w:num w:numId="4" w16cid:durableId="1176074549">
    <w:abstractNumId w:val="9"/>
  </w:num>
  <w:num w:numId="5" w16cid:durableId="419915655">
    <w:abstractNumId w:val="3"/>
  </w:num>
  <w:num w:numId="6" w16cid:durableId="949822292">
    <w:abstractNumId w:val="13"/>
  </w:num>
  <w:num w:numId="7" w16cid:durableId="1296836321">
    <w:abstractNumId w:val="15"/>
  </w:num>
  <w:num w:numId="8" w16cid:durableId="633752245">
    <w:abstractNumId w:val="17"/>
  </w:num>
  <w:num w:numId="9" w16cid:durableId="175537227">
    <w:abstractNumId w:val="10"/>
  </w:num>
  <w:num w:numId="10" w16cid:durableId="1860392068">
    <w:abstractNumId w:val="7"/>
  </w:num>
  <w:num w:numId="11" w16cid:durableId="1843160158">
    <w:abstractNumId w:val="11"/>
  </w:num>
  <w:num w:numId="12" w16cid:durableId="767116883">
    <w:abstractNumId w:val="6"/>
  </w:num>
  <w:num w:numId="13" w16cid:durableId="833184225">
    <w:abstractNumId w:val="14"/>
  </w:num>
  <w:num w:numId="14" w16cid:durableId="67969692">
    <w:abstractNumId w:val="21"/>
  </w:num>
  <w:num w:numId="15" w16cid:durableId="102773906">
    <w:abstractNumId w:val="22"/>
  </w:num>
  <w:num w:numId="16" w16cid:durableId="1488865954">
    <w:abstractNumId w:val="23"/>
  </w:num>
  <w:num w:numId="17" w16cid:durableId="1148279396">
    <w:abstractNumId w:val="2"/>
  </w:num>
  <w:num w:numId="18" w16cid:durableId="1008605799">
    <w:abstractNumId w:val="18"/>
  </w:num>
  <w:num w:numId="19" w16cid:durableId="1628661157">
    <w:abstractNumId w:val="1"/>
  </w:num>
  <w:num w:numId="20" w16cid:durableId="481117449">
    <w:abstractNumId w:val="8"/>
  </w:num>
  <w:num w:numId="21" w16cid:durableId="940837283">
    <w:abstractNumId w:val="4"/>
  </w:num>
  <w:num w:numId="22" w16cid:durableId="1715695906">
    <w:abstractNumId w:val="24"/>
  </w:num>
  <w:num w:numId="23" w16cid:durableId="1588416288">
    <w:abstractNumId w:val="12"/>
  </w:num>
  <w:num w:numId="24" w16cid:durableId="970548855">
    <w:abstractNumId w:val="19"/>
  </w:num>
  <w:num w:numId="25" w16cid:durableId="1772316809">
    <w:abstractNumId w:val="1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67BC"/>
    <w:rsid w:val="00027C27"/>
    <w:rsid w:val="00030F25"/>
    <w:rsid w:val="00041060"/>
    <w:rsid w:val="00061072"/>
    <w:rsid w:val="00065DBD"/>
    <w:rsid w:val="00072697"/>
    <w:rsid w:val="000C0CF4"/>
    <w:rsid w:val="000F4B12"/>
    <w:rsid w:val="00103100"/>
    <w:rsid w:val="00117F55"/>
    <w:rsid w:val="00127361"/>
    <w:rsid w:val="0012758E"/>
    <w:rsid w:val="00154320"/>
    <w:rsid w:val="00165993"/>
    <w:rsid w:val="00192D23"/>
    <w:rsid w:val="001B1E03"/>
    <w:rsid w:val="0020191D"/>
    <w:rsid w:val="00250CF3"/>
    <w:rsid w:val="00253C8D"/>
    <w:rsid w:val="00263E8B"/>
    <w:rsid w:val="00271399"/>
    <w:rsid w:val="00272C96"/>
    <w:rsid w:val="00276118"/>
    <w:rsid w:val="00281579"/>
    <w:rsid w:val="00293A26"/>
    <w:rsid w:val="002D0272"/>
    <w:rsid w:val="002F2E94"/>
    <w:rsid w:val="00304B41"/>
    <w:rsid w:val="00306C61"/>
    <w:rsid w:val="00346F25"/>
    <w:rsid w:val="00361DA4"/>
    <w:rsid w:val="00374330"/>
    <w:rsid w:val="0037513A"/>
    <w:rsid w:val="0037582B"/>
    <w:rsid w:val="00375CC5"/>
    <w:rsid w:val="00382A86"/>
    <w:rsid w:val="003A7F85"/>
    <w:rsid w:val="003F5001"/>
    <w:rsid w:val="00423186"/>
    <w:rsid w:val="00423D57"/>
    <w:rsid w:val="00451C8A"/>
    <w:rsid w:val="00460405"/>
    <w:rsid w:val="00480BE1"/>
    <w:rsid w:val="00492782"/>
    <w:rsid w:val="004A1533"/>
    <w:rsid w:val="004A5163"/>
    <w:rsid w:val="004B4612"/>
    <w:rsid w:val="004B4EF5"/>
    <w:rsid w:val="004C71D8"/>
    <w:rsid w:val="004D5EB5"/>
    <w:rsid w:val="004D6BD8"/>
    <w:rsid w:val="00501DB9"/>
    <w:rsid w:val="00522D3D"/>
    <w:rsid w:val="0052421A"/>
    <w:rsid w:val="0054283B"/>
    <w:rsid w:val="005563C0"/>
    <w:rsid w:val="005662DF"/>
    <w:rsid w:val="005771A1"/>
    <w:rsid w:val="00595896"/>
    <w:rsid w:val="005A6BD0"/>
    <w:rsid w:val="005D0111"/>
    <w:rsid w:val="005D6036"/>
    <w:rsid w:val="005D7228"/>
    <w:rsid w:val="005F1E81"/>
    <w:rsid w:val="006228B7"/>
    <w:rsid w:val="0062674F"/>
    <w:rsid w:val="0063358E"/>
    <w:rsid w:val="00652538"/>
    <w:rsid w:val="00662CDD"/>
    <w:rsid w:val="0069181A"/>
    <w:rsid w:val="006A06D2"/>
    <w:rsid w:val="006D16E1"/>
    <w:rsid w:val="006E705B"/>
    <w:rsid w:val="007262FB"/>
    <w:rsid w:val="00784469"/>
    <w:rsid w:val="00791A98"/>
    <w:rsid w:val="007A3C1B"/>
    <w:rsid w:val="007C1AA9"/>
    <w:rsid w:val="007C28D3"/>
    <w:rsid w:val="007F6F09"/>
    <w:rsid w:val="00857548"/>
    <w:rsid w:val="008A50D6"/>
    <w:rsid w:val="008D4FFA"/>
    <w:rsid w:val="008E4EE8"/>
    <w:rsid w:val="008F1EE8"/>
    <w:rsid w:val="00923FCA"/>
    <w:rsid w:val="00936BF3"/>
    <w:rsid w:val="00941293"/>
    <w:rsid w:val="00943367"/>
    <w:rsid w:val="009B7615"/>
    <w:rsid w:val="009B7F47"/>
    <w:rsid w:val="009C051A"/>
    <w:rsid w:val="009C615E"/>
    <w:rsid w:val="009E4A6C"/>
    <w:rsid w:val="009E6D88"/>
    <w:rsid w:val="009F0BA7"/>
    <w:rsid w:val="009F6710"/>
    <w:rsid w:val="00A135EF"/>
    <w:rsid w:val="00A174B8"/>
    <w:rsid w:val="00A317B1"/>
    <w:rsid w:val="00A440A1"/>
    <w:rsid w:val="00A65D43"/>
    <w:rsid w:val="00A74FAA"/>
    <w:rsid w:val="00A85A86"/>
    <w:rsid w:val="00AC0AFB"/>
    <w:rsid w:val="00AE2708"/>
    <w:rsid w:val="00AF4B12"/>
    <w:rsid w:val="00B043C0"/>
    <w:rsid w:val="00B0570E"/>
    <w:rsid w:val="00B141D6"/>
    <w:rsid w:val="00B41AE1"/>
    <w:rsid w:val="00B447C3"/>
    <w:rsid w:val="00B51280"/>
    <w:rsid w:val="00B51BDC"/>
    <w:rsid w:val="00B5261E"/>
    <w:rsid w:val="00B561C0"/>
    <w:rsid w:val="00B56980"/>
    <w:rsid w:val="00B773CE"/>
    <w:rsid w:val="00BE5F63"/>
    <w:rsid w:val="00BE6444"/>
    <w:rsid w:val="00BF66BE"/>
    <w:rsid w:val="00C33CB8"/>
    <w:rsid w:val="00C4770E"/>
    <w:rsid w:val="00C74BAD"/>
    <w:rsid w:val="00C91823"/>
    <w:rsid w:val="00C97F29"/>
    <w:rsid w:val="00CA5859"/>
    <w:rsid w:val="00CB33B0"/>
    <w:rsid w:val="00CB571B"/>
    <w:rsid w:val="00CC592E"/>
    <w:rsid w:val="00CD7374"/>
    <w:rsid w:val="00CE2A8E"/>
    <w:rsid w:val="00CE7477"/>
    <w:rsid w:val="00CF694E"/>
    <w:rsid w:val="00D008AB"/>
    <w:rsid w:val="00D00C45"/>
    <w:rsid w:val="00D16D6C"/>
    <w:rsid w:val="00D32E33"/>
    <w:rsid w:val="00D5270D"/>
    <w:rsid w:val="00D667BC"/>
    <w:rsid w:val="00D91586"/>
    <w:rsid w:val="00DA718A"/>
    <w:rsid w:val="00DB621F"/>
    <w:rsid w:val="00E04E5D"/>
    <w:rsid w:val="00E12B22"/>
    <w:rsid w:val="00E1738D"/>
    <w:rsid w:val="00E365F6"/>
    <w:rsid w:val="00E55D6C"/>
    <w:rsid w:val="00E573D7"/>
    <w:rsid w:val="00E80DC4"/>
    <w:rsid w:val="00EA07ED"/>
    <w:rsid w:val="00EA3B90"/>
    <w:rsid w:val="00EA6DEC"/>
    <w:rsid w:val="00EB7AA4"/>
    <w:rsid w:val="00EC070D"/>
    <w:rsid w:val="00EC2FA2"/>
    <w:rsid w:val="00ED7969"/>
    <w:rsid w:val="00EE19EC"/>
    <w:rsid w:val="00F1630F"/>
    <w:rsid w:val="00F24C3A"/>
    <w:rsid w:val="00F465FD"/>
    <w:rsid w:val="00F521DC"/>
    <w:rsid w:val="00F572FA"/>
    <w:rsid w:val="00F85883"/>
    <w:rsid w:val="00FA4BC1"/>
    <w:rsid w:val="00FC5A16"/>
    <w:rsid w:val="00FF75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8023B"/>
  <w15:chartTrackingRefBased/>
  <w15:docId w15:val="{B148C8D4-FB1A-49BF-B3B0-69DAF834A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67BC"/>
    <w:pPr>
      <w:spacing w:after="200" w:line="276" w:lineRule="auto"/>
    </w:pPr>
    <w:rPr>
      <w:rFonts w:ascii="Calibri" w:eastAsia="Calibri" w:hAnsi="Calibri" w:cs="Times New Roman"/>
    </w:rPr>
  </w:style>
  <w:style w:type="paragraph" w:styleId="Heading1">
    <w:name w:val="heading 1"/>
    <w:aliases w:val="Outline1"/>
    <w:basedOn w:val="Normal"/>
    <w:next w:val="Normal"/>
    <w:link w:val="Heading1Char"/>
    <w:qFormat/>
    <w:rsid w:val="00C91823"/>
    <w:pPr>
      <w:numPr>
        <w:numId w:val="2"/>
      </w:numPr>
      <w:outlineLvl w:val="0"/>
    </w:pPr>
    <w:rPr>
      <w:kern w:val="24"/>
    </w:rPr>
  </w:style>
  <w:style w:type="paragraph" w:styleId="Heading2">
    <w:name w:val="heading 2"/>
    <w:aliases w:val="Outline2"/>
    <w:basedOn w:val="Normal"/>
    <w:next w:val="Normal"/>
    <w:link w:val="Heading2Char"/>
    <w:qFormat/>
    <w:rsid w:val="00C91823"/>
    <w:pPr>
      <w:numPr>
        <w:ilvl w:val="1"/>
        <w:numId w:val="2"/>
      </w:numPr>
      <w:outlineLvl w:val="1"/>
    </w:pPr>
    <w:rPr>
      <w:kern w:val="24"/>
    </w:rPr>
  </w:style>
  <w:style w:type="paragraph" w:styleId="Heading3">
    <w:name w:val="heading 3"/>
    <w:aliases w:val="Outline3"/>
    <w:basedOn w:val="Normal"/>
    <w:next w:val="Normal"/>
    <w:link w:val="Heading3Char"/>
    <w:qFormat/>
    <w:rsid w:val="00B773CE"/>
    <w:pPr>
      <w:numPr>
        <w:ilvl w:val="2"/>
        <w:numId w:val="2"/>
      </w:numPr>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B773CE"/>
    <w:pPr>
      <w:numPr>
        <w:numId w:val="1"/>
      </w:numPr>
      <w:tabs>
        <w:tab w:val="left" w:pos="360"/>
        <w:tab w:val="left" w:pos="1080"/>
        <w:tab w:val="left" w:pos="1800"/>
        <w:tab w:val="left" w:pos="3240"/>
      </w:tabs>
    </w:pPr>
  </w:style>
  <w:style w:type="paragraph" w:styleId="Footer">
    <w:name w:val="footer"/>
    <w:basedOn w:val="Normal"/>
    <w:link w:val="FooterChar"/>
    <w:rsid w:val="00C91823"/>
    <w:pPr>
      <w:tabs>
        <w:tab w:val="center" w:pos="4153"/>
        <w:tab w:val="right" w:pos="8306"/>
      </w:tabs>
    </w:pPr>
  </w:style>
  <w:style w:type="character" w:customStyle="1" w:styleId="FooterChar">
    <w:name w:val="Footer Char"/>
    <w:basedOn w:val="DefaultParagraphFont"/>
    <w:link w:val="Footer"/>
    <w:rsid w:val="00C91823"/>
    <w:rPr>
      <w:rFonts w:ascii="Arial" w:eastAsia="Times New Roman" w:hAnsi="Arial" w:cs="Times New Roman"/>
      <w:sz w:val="24"/>
      <w:szCs w:val="20"/>
    </w:rPr>
  </w:style>
  <w:style w:type="paragraph" w:styleId="Header">
    <w:name w:val="header"/>
    <w:basedOn w:val="Normal"/>
    <w:link w:val="HeaderChar"/>
    <w:rsid w:val="00C91823"/>
    <w:pPr>
      <w:tabs>
        <w:tab w:val="center" w:pos="4153"/>
        <w:tab w:val="right" w:pos="8306"/>
      </w:tabs>
    </w:pPr>
  </w:style>
  <w:style w:type="character" w:customStyle="1" w:styleId="HeaderChar">
    <w:name w:val="Header Char"/>
    <w:basedOn w:val="DefaultParagraphFont"/>
    <w:link w:val="Header"/>
    <w:rsid w:val="00C91823"/>
    <w:rPr>
      <w:rFonts w:ascii="Arial" w:eastAsia="Times New Roman" w:hAnsi="Arial" w:cs="Times New Roman"/>
      <w:sz w:val="24"/>
      <w:szCs w:val="20"/>
    </w:rPr>
  </w:style>
  <w:style w:type="character" w:customStyle="1" w:styleId="Heading1Char">
    <w:name w:val="Heading 1 Char"/>
    <w:aliases w:val="Outline1 Char"/>
    <w:basedOn w:val="DefaultParagraphFont"/>
    <w:link w:val="Heading1"/>
    <w:rsid w:val="00C91823"/>
    <w:rPr>
      <w:rFonts w:ascii="Calibri" w:eastAsia="Calibri" w:hAnsi="Calibri" w:cs="Times New Roman"/>
      <w:kern w:val="24"/>
    </w:rPr>
  </w:style>
  <w:style w:type="character" w:customStyle="1" w:styleId="Heading2Char">
    <w:name w:val="Heading 2 Char"/>
    <w:aliases w:val="Outline2 Char"/>
    <w:basedOn w:val="DefaultParagraphFont"/>
    <w:link w:val="Heading2"/>
    <w:rsid w:val="00C91823"/>
    <w:rPr>
      <w:rFonts w:ascii="Calibri" w:eastAsia="Calibri" w:hAnsi="Calibri" w:cs="Times New Roman"/>
      <w:kern w:val="24"/>
    </w:rPr>
  </w:style>
  <w:style w:type="character" w:customStyle="1" w:styleId="Heading3Char">
    <w:name w:val="Heading 3 Char"/>
    <w:aliases w:val="Outline3 Char"/>
    <w:basedOn w:val="DefaultParagraphFont"/>
    <w:link w:val="Heading3"/>
    <w:rsid w:val="00C91823"/>
    <w:rPr>
      <w:rFonts w:ascii="Calibri" w:eastAsia="Calibri" w:hAnsi="Calibri" w:cs="Times New Roman"/>
      <w:kern w:val="24"/>
    </w:rPr>
  </w:style>
  <w:style w:type="paragraph" w:customStyle="1" w:styleId="Outline4">
    <w:name w:val="Outline4"/>
    <w:basedOn w:val="Normal"/>
    <w:next w:val="Normal"/>
    <w:rsid w:val="00C91823"/>
    <w:pPr>
      <w:ind w:left="2160"/>
    </w:pPr>
    <w:rPr>
      <w:kern w:val="24"/>
    </w:rPr>
  </w:style>
  <w:style w:type="paragraph" w:customStyle="1" w:styleId="Outline5">
    <w:name w:val="Outline5"/>
    <w:basedOn w:val="Normal"/>
    <w:next w:val="Normal"/>
    <w:rsid w:val="00C91823"/>
    <w:pPr>
      <w:ind w:left="720"/>
    </w:pPr>
    <w:rPr>
      <w:kern w:val="24"/>
    </w:rPr>
  </w:style>
  <w:style w:type="paragraph" w:customStyle="1" w:styleId="Outline6">
    <w:name w:val="Outline6"/>
    <w:basedOn w:val="Normal"/>
    <w:next w:val="Normal"/>
    <w:rsid w:val="00C91823"/>
    <w:pPr>
      <w:spacing w:after="240"/>
      <w:ind w:left="2160"/>
    </w:pPr>
    <w:rPr>
      <w:kern w:val="24"/>
    </w:rPr>
  </w:style>
  <w:style w:type="paragraph" w:customStyle="1" w:styleId="Outline7">
    <w:name w:val="Outline7"/>
    <w:basedOn w:val="Normal"/>
    <w:next w:val="Normal"/>
    <w:rsid w:val="00C91823"/>
    <w:pPr>
      <w:spacing w:after="240"/>
      <w:ind w:left="720"/>
    </w:pPr>
    <w:rPr>
      <w:kern w:val="24"/>
    </w:rPr>
  </w:style>
  <w:style w:type="paragraph" w:styleId="ListParagraph">
    <w:name w:val="List Paragraph"/>
    <w:aliases w:val="Dot pt,No Spacing1,List Paragraph Char Char Char,Indicator Text,Numbered Para 1,List Paragraph1,Bullet 1,Bullet Points,MAIN CONTENT,F5 List Paragraph,List Paragraph2,List Paragraph12,Colorful List - Accent 11,Normal numbered,OBC Bullet,L"/>
    <w:basedOn w:val="Normal"/>
    <w:link w:val="ListParagraphChar"/>
    <w:uiPriority w:val="34"/>
    <w:qFormat/>
    <w:rsid w:val="00D667BC"/>
    <w:pPr>
      <w:ind w:left="720"/>
      <w:contextualSpacing/>
    </w:p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F5 List Paragraph Char,List Paragraph2 Char,L Char"/>
    <w:link w:val="ListParagraph"/>
    <w:uiPriority w:val="34"/>
    <w:locked/>
    <w:rsid w:val="00D667BC"/>
    <w:rPr>
      <w:rFonts w:ascii="Calibri" w:eastAsia="Calibri" w:hAnsi="Calibri" w:cs="Times New Roman"/>
    </w:rPr>
  </w:style>
  <w:style w:type="paragraph" w:styleId="NormalWeb">
    <w:name w:val="Normal (Web)"/>
    <w:basedOn w:val="Normal"/>
    <w:uiPriority w:val="99"/>
    <w:semiHidden/>
    <w:unhideWhenUsed/>
    <w:rsid w:val="008D4FFA"/>
    <w:rPr>
      <w:rFonts w:ascii="Times New Roman" w:hAnsi="Times New Roman"/>
      <w:sz w:val="24"/>
      <w:szCs w:val="24"/>
    </w:rPr>
  </w:style>
  <w:style w:type="character" w:styleId="Hyperlink">
    <w:name w:val="Hyperlink"/>
    <w:basedOn w:val="DefaultParagraphFont"/>
    <w:uiPriority w:val="99"/>
    <w:unhideWhenUsed/>
    <w:rsid w:val="007262FB"/>
    <w:rPr>
      <w:color w:val="0563C1"/>
      <w:u w:val="single"/>
    </w:rPr>
  </w:style>
  <w:style w:type="paragraph" w:styleId="Revision">
    <w:name w:val="Revision"/>
    <w:hidden/>
    <w:uiPriority w:val="99"/>
    <w:semiHidden/>
    <w:rsid w:val="00346F25"/>
    <w:rPr>
      <w:rFonts w:ascii="Calibri" w:eastAsia="Calibri" w:hAnsi="Calibri" w:cs="Times New Roman"/>
    </w:rPr>
  </w:style>
  <w:style w:type="character" w:styleId="UnresolvedMention">
    <w:name w:val="Unresolved Mention"/>
    <w:basedOn w:val="DefaultParagraphFont"/>
    <w:uiPriority w:val="99"/>
    <w:semiHidden/>
    <w:unhideWhenUsed/>
    <w:rsid w:val="009B7F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492076">
      <w:bodyDiv w:val="1"/>
      <w:marLeft w:val="0"/>
      <w:marRight w:val="0"/>
      <w:marTop w:val="0"/>
      <w:marBottom w:val="0"/>
      <w:divBdr>
        <w:top w:val="none" w:sz="0" w:space="0" w:color="auto"/>
        <w:left w:val="none" w:sz="0" w:space="0" w:color="auto"/>
        <w:bottom w:val="none" w:sz="0" w:space="0" w:color="auto"/>
        <w:right w:val="none" w:sz="0" w:space="0" w:color="auto"/>
      </w:divBdr>
    </w:div>
    <w:div w:id="406996614">
      <w:bodyDiv w:val="1"/>
      <w:marLeft w:val="0"/>
      <w:marRight w:val="0"/>
      <w:marTop w:val="0"/>
      <w:marBottom w:val="0"/>
      <w:divBdr>
        <w:top w:val="none" w:sz="0" w:space="0" w:color="auto"/>
        <w:left w:val="none" w:sz="0" w:space="0" w:color="auto"/>
        <w:bottom w:val="none" w:sz="0" w:space="0" w:color="auto"/>
        <w:right w:val="none" w:sz="0" w:space="0" w:color="auto"/>
      </w:divBdr>
    </w:div>
    <w:div w:id="448201350">
      <w:bodyDiv w:val="1"/>
      <w:marLeft w:val="0"/>
      <w:marRight w:val="0"/>
      <w:marTop w:val="0"/>
      <w:marBottom w:val="0"/>
      <w:divBdr>
        <w:top w:val="none" w:sz="0" w:space="0" w:color="auto"/>
        <w:left w:val="none" w:sz="0" w:space="0" w:color="auto"/>
        <w:bottom w:val="none" w:sz="0" w:space="0" w:color="auto"/>
        <w:right w:val="none" w:sz="0" w:space="0" w:color="auto"/>
      </w:divBdr>
      <w:divsChild>
        <w:div w:id="2122408203">
          <w:marLeft w:val="0"/>
          <w:marRight w:val="0"/>
          <w:marTop w:val="0"/>
          <w:marBottom w:val="0"/>
          <w:divBdr>
            <w:top w:val="none" w:sz="0" w:space="0" w:color="auto"/>
            <w:left w:val="none" w:sz="0" w:space="0" w:color="auto"/>
            <w:bottom w:val="none" w:sz="0" w:space="0" w:color="auto"/>
            <w:right w:val="none" w:sz="0" w:space="0" w:color="auto"/>
          </w:divBdr>
        </w:div>
      </w:divsChild>
    </w:div>
    <w:div w:id="700474146">
      <w:bodyDiv w:val="1"/>
      <w:marLeft w:val="0"/>
      <w:marRight w:val="0"/>
      <w:marTop w:val="0"/>
      <w:marBottom w:val="0"/>
      <w:divBdr>
        <w:top w:val="none" w:sz="0" w:space="0" w:color="auto"/>
        <w:left w:val="none" w:sz="0" w:space="0" w:color="auto"/>
        <w:bottom w:val="none" w:sz="0" w:space="0" w:color="auto"/>
        <w:right w:val="none" w:sz="0" w:space="0" w:color="auto"/>
      </w:divBdr>
      <w:divsChild>
        <w:div w:id="258146395">
          <w:marLeft w:val="547"/>
          <w:marRight w:val="0"/>
          <w:marTop w:val="144"/>
          <w:marBottom w:val="0"/>
          <w:divBdr>
            <w:top w:val="none" w:sz="0" w:space="0" w:color="auto"/>
            <w:left w:val="none" w:sz="0" w:space="0" w:color="auto"/>
            <w:bottom w:val="none" w:sz="0" w:space="0" w:color="auto"/>
            <w:right w:val="none" w:sz="0" w:space="0" w:color="auto"/>
          </w:divBdr>
        </w:div>
        <w:div w:id="1086728785">
          <w:marLeft w:val="547"/>
          <w:marRight w:val="0"/>
          <w:marTop w:val="144"/>
          <w:marBottom w:val="0"/>
          <w:divBdr>
            <w:top w:val="none" w:sz="0" w:space="0" w:color="auto"/>
            <w:left w:val="none" w:sz="0" w:space="0" w:color="auto"/>
            <w:bottom w:val="none" w:sz="0" w:space="0" w:color="auto"/>
            <w:right w:val="none" w:sz="0" w:space="0" w:color="auto"/>
          </w:divBdr>
        </w:div>
        <w:div w:id="1714109065">
          <w:marLeft w:val="547"/>
          <w:marRight w:val="0"/>
          <w:marTop w:val="144"/>
          <w:marBottom w:val="0"/>
          <w:divBdr>
            <w:top w:val="none" w:sz="0" w:space="0" w:color="auto"/>
            <w:left w:val="none" w:sz="0" w:space="0" w:color="auto"/>
            <w:bottom w:val="none" w:sz="0" w:space="0" w:color="auto"/>
            <w:right w:val="none" w:sz="0" w:space="0" w:color="auto"/>
          </w:divBdr>
        </w:div>
        <w:div w:id="121657128">
          <w:marLeft w:val="547"/>
          <w:marRight w:val="0"/>
          <w:marTop w:val="144"/>
          <w:marBottom w:val="0"/>
          <w:divBdr>
            <w:top w:val="none" w:sz="0" w:space="0" w:color="auto"/>
            <w:left w:val="none" w:sz="0" w:space="0" w:color="auto"/>
            <w:bottom w:val="none" w:sz="0" w:space="0" w:color="auto"/>
            <w:right w:val="none" w:sz="0" w:space="0" w:color="auto"/>
          </w:divBdr>
        </w:div>
        <w:div w:id="23096177">
          <w:marLeft w:val="547"/>
          <w:marRight w:val="0"/>
          <w:marTop w:val="144"/>
          <w:marBottom w:val="0"/>
          <w:divBdr>
            <w:top w:val="none" w:sz="0" w:space="0" w:color="auto"/>
            <w:left w:val="none" w:sz="0" w:space="0" w:color="auto"/>
            <w:bottom w:val="none" w:sz="0" w:space="0" w:color="auto"/>
            <w:right w:val="none" w:sz="0" w:space="0" w:color="auto"/>
          </w:divBdr>
        </w:div>
        <w:div w:id="1695381290">
          <w:marLeft w:val="547"/>
          <w:marRight w:val="0"/>
          <w:marTop w:val="144"/>
          <w:marBottom w:val="0"/>
          <w:divBdr>
            <w:top w:val="none" w:sz="0" w:space="0" w:color="auto"/>
            <w:left w:val="none" w:sz="0" w:space="0" w:color="auto"/>
            <w:bottom w:val="none" w:sz="0" w:space="0" w:color="auto"/>
            <w:right w:val="none" w:sz="0" w:space="0" w:color="auto"/>
          </w:divBdr>
        </w:div>
      </w:divsChild>
    </w:div>
    <w:div w:id="1377776512">
      <w:bodyDiv w:val="1"/>
      <w:marLeft w:val="0"/>
      <w:marRight w:val="0"/>
      <w:marTop w:val="0"/>
      <w:marBottom w:val="0"/>
      <w:divBdr>
        <w:top w:val="none" w:sz="0" w:space="0" w:color="auto"/>
        <w:left w:val="none" w:sz="0" w:space="0" w:color="auto"/>
        <w:bottom w:val="none" w:sz="0" w:space="0" w:color="auto"/>
        <w:right w:val="none" w:sz="0" w:space="0" w:color="auto"/>
      </w:divBdr>
    </w:div>
    <w:div w:id="1660499383">
      <w:bodyDiv w:val="1"/>
      <w:marLeft w:val="0"/>
      <w:marRight w:val="0"/>
      <w:marTop w:val="0"/>
      <w:marBottom w:val="0"/>
      <w:divBdr>
        <w:top w:val="none" w:sz="0" w:space="0" w:color="auto"/>
        <w:left w:val="none" w:sz="0" w:space="0" w:color="auto"/>
        <w:bottom w:val="none" w:sz="0" w:space="0" w:color="auto"/>
        <w:right w:val="none" w:sz="0" w:space="0" w:color="auto"/>
      </w:divBdr>
      <w:divsChild>
        <w:div w:id="181212196">
          <w:marLeft w:val="547"/>
          <w:marRight w:val="0"/>
          <w:marTop w:val="144"/>
          <w:marBottom w:val="0"/>
          <w:divBdr>
            <w:top w:val="none" w:sz="0" w:space="0" w:color="auto"/>
            <w:left w:val="none" w:sz="0" w:space="0" w:color="auto"/>
            <w:bottom w:val="none" w:sz="0" w:space="0" w:color="auto"/>
            <w:right w:val="none" w:sz="0" w:space="0" w:color="auto"/>
          </w:divBdr>
        </w:div>
        <w:div w:id="440491004">
          <w:marLeft w:val="547"/>
          <w:marRight w:val="0"/>
          <w:marTop w:val="144"/>
          <w:marBottom w:val="0"/>
          <w:divBdr>
            <w:top w:val="none" w:sz="0" w:space="0" w:color="auto"/>
            <w:left w:val="none" w:sz="0" w:space="0" w:color="auto"/>
            <w:bottom w:val="none" w:sz="0" w:space="0" w:color="auto"/>
            <w:right w:val="none" w:sz="0" w:space="0" w:color="auto"/>
          </w:divBdr>
        </w:div>
        <w:div w:id="683095657">
          <w:marLeft w:val="547"/>
          <w:marRight w:val="0"/>
          <w:marTop w:val="144"/>
          <w:marBottom w:val="0"/>
          <w:divBdr>
            <w:top w:val="none" w:sz="0" w:space="0" w:color="auto"/>
            <w:left w:val="none" w:sz="0" w:space="0" w:color="auto"/>
            <w:bottom w:val="none" w:sz="0" w:space="0" w:color="auto"/>
            <w:right w:val="none" w:sz="0" w:space="0" w:color="auto"/>
          </w:divBdr>
        </w:div>
        <w:div w:id="1558711099">
          <w:marLeft w:val="547"/>
          <w:marRight w:val="0"/>
          <w:marTop w:val="144"/>
          <w:marBottom w:val="0"/>
          <w:divBdr>
            <w:top w:val="none" w:sz="0" w:space="0" w:color="auto"/>
            <w:left w:val="none" w:sz="0" w:space="0" w:color="auto"/>
            <w:bottom w:val="none" w:sz="0" w:space="0" w:color="auto"/>
            <w:right w:val="none" w:sz="0" w:space="0" w:color="auto"/>
          </w:divBdr>
        </w:div>
        <w:div w:id="841966035">
          <w:marLeft w:val="547"/>
          <w:marRight w:val="0"/>
          <w:marTop w:val="144"/>
          <w:marBottom w:val="0"/>
          <w:divBdr>
            <w:top w:val="none" w:sz="0" w:space="0" w:color="auto"/>
            <w:left w:val="none" w:sz="0" w:space="0" w:color="auto"/>
            <w:bottom w:val="none" w:sz="0" w:space="0" w:color="auto"/>
            <w:right w:val="none" w:sz="0" w:space="0" w:color="auto"/>
          </w:divBdr>
        </w:div>
        <w:div w:id="1770924548">
          <w:marLeft w:val="547"/>
          <w:marRight w:val="0"/>
          <w:marTop w:val="144"/>
          <w:marBottom w:val="0"/>
          <w:divBdr>
            <w:top w:val="none" w:sz="0" w:space="0" w:color="auto"/>
            <w:left w:val="none" w:sz="0" w:space="0" w:color="auto"/>
            <w:bottom w:val="none" w:sz="0" w:space="0" w:color="auto"/>
            <w:right w:val="none" w:sz="0" w:space="0" w:color="auto"/>
          </w:divBdr>
        </w:div>
      </w:divsChild>
    </w:div>
    <w:div w:id="1754085980">
      <w:bodyDiv w:val="1"/>
      <w:marLeft w:val="0"/>
      <w:marRight w:val="0"/>
      <w:marTop w:val="0"/>
      <w:marBottom w:val="0"/>
      <w:divBdr>
        <w:top w:val="none" w:sz="0" w:space="0" w:color="auto"/>
        <w:left w:val="none" w:sz="0" w:space="0" w:color="auto"/>
        <w:bottom w:val="none" w:sz="0" w:space="0" w:color="auto"/>
        <w:right w:val="none" w:sz="0" w:space="0" w:color="auto"/>
      </w:divBdr>
      <w:divsChild>
        <w:div w:id="1487815054">
          <w:marLeft w:val="547"/>
          <w:marRight w:val="0"/>
          <w:marTop w:val="120"/>
          <w:marBottom w:val="0"/>
          <w:divBdr>
            <w:top w:val="none" w:sz="0" w:space="0" w:color="auto"/>
            <w:left w:val="none" w:sz="0" w:space="0" w:color="auto"/>
            <w:bottom w:val="none" w:sz="0" w:space="0" w:color="auto"/>
            <w:right w:val="none" w:sz="0" w:space="0" w:color="auto"/>
          </w:divBdr>
        </w:div>
        <w:div w:id="1149899393">
          <w:marLeft w:val="547"/>
          <w:marRight w:val="0"/>
          <w:marTop w:val="120"/>
          <w:marBottom w:val="0"/>
          <w:divBdr>
            <w:top w:val="none" w:sz="0" w:space="0" w:color="auto"/>
            <w:left w:val="none" w:sz="0" w:space="0" w:color="auto"/>
            <w:bottom w:val="none" w:sz="0" w:space="0" w:color="auto"/>
            <w:right w:val="none" w:sz="0" w:space="0" w:color="auto"/>
          </w:divBdr>
        </w:div>
        <w:div w:id="211888197">
          <w:marLeft w:val="547"/>
          <w:marRight w:val="0"/>
          <w:marTop w:val="120"/>
          <w:marBottom w:val="0"/>
          <w:divBdr>
            <w:top w:val="none" w:sz="0" w:space="0" w:color="auto"/>
            <w:left w:val="none" w:sz="0" w:space="0" w:color="auto"/>
            <w:bottom w:val="none" w:sz="0" w:space="0" w:color="auto"/>
            <w:right w:val="none" w:sz="0" w:space="0" w:color="auto"/>
          </w:divBdr>
        </w:div>
        <w:div w:id="374695733">
          <w:marLeft w:val="547"/>
          <w:marRight w:val="0"/>
          <w:marTop w:val="120"/>
          <w:marBottom w:val="0"/>
          <w:divBdr>
            <w:top w:val="none" w:sz="0" w:space="0" w:color="auto"/>
            <w:left w:val="none" w:sz="0" w:space="0" w:color="auto"/>
            <w:bottom w:val="none" w:sz="0" w:space="0" w:color="auto"/>
            <w:right w:val="none" w:sz="0" w:space="0" w:color="auto"/>
          </w:divBdr>
        </w:div>
        <w:div w:id="456879264">
          <w:marLeft w:val="547"/>
          <w:marRight w:val="0"/>
          <w:marTop w:val="120"/>
          <w:marBottom w:val="0"/>
          <w:divBdr>
            <w:top w:val="none" w:sz="0" w:space="0" w:color="auto"/>
            <w:left w:val="none" w:sz="0" w:space="0" w:color="auto"/>
            <w:bottom w:val="none" w:sz="0" w:space="0" w:color="auto"/>
            <w:right w:val="none" w:sz="0" w:space="0" w:color="auto"/>
          </w:divBdr>
        </w:div>
        <w:div w:id="1941984847">
          <w:marLeft w:val="547"/>
          <w:marRight w:val="0"/>
          <w:marTop w:val="120"/>
          <w:marBottom w:val="0"/>
          <w:divBdr>
            <w:top w:val="none" w:sz="0" w:space="0" w:color="auto"/>
            <w:left w:val="none" w:sz="0" w:space="0" w:color="auto"/>
            <w:bottom w:val="none" w:sz="0" w:space="0" w:color="auto"/>
            <w:right w:val="none" w:sz="0" w:space="0" w:color="auto"/>
          </w:divBdr>
        </w:div>
        <w:div w:id="1048802365">
          <w:marLeft w:val="547"/>
          <w:marRight w:val="0"/>
          <w:marTop w:val="120"/>
          <w:marBottom w:val="0"/>
          <w:divBdr>
            <w:top w:val="none" w:sz="0" w:space="0" w:color="auto"/>
            <w:left w:val="none" w:sz="0" w:space="0" w:color="auto"/>
            <w:bottom w:val="none" w:sz="0" w:space="0" w:color="auto"/>
            <w:right w:val="none" w:sz="0" w:space="0" w:color="auto"/>
          </w:divBdr>
        </w:div>
      </w:divsChild>
    </w:div>
    <w:div w:id="1854612460">
      <w:bodyDiv w:val="1"/>
      <w:marLeft w:val="0"/>
      <w:marRight w:val="0"/>
      <w:marTop w:val="0"/>
      <w:marBottom w:val="0"/>
      <w:divBdr>
        <w:top w:val="none" w:sz="0" w:space="0" w:color="auto"/>
        <w:left w:val="none" w:sz="0" w:space="0" w:color="auto"/>
        <w:bottom w:val="none" w:sz="0" w:space="0" w:color="auto"/>
        <w:right w:val="none" w:sz="0" w:space="0" w:color="auto"/>
      </w:divBdr>
    </w:div>
    <w:div w:id="2004966695">
      <w:bodyDiv w:val="1"/>
      <w:marLeft w:val="0"/>
      <w:marRight w:val="0"/>
      <w:marTop w:val="0"/>
      <w:marBottom w:val="0"/>
      <w:divBdr>
        <w:top w:val="none" w:sz="0" w:space="0" w:color="auto"/>
        <w:left w:val="none" w:sz="0" w:space="0" w:color="auto"/>
        <w:bottom w:val="none" w:sz="0" w:space="0" w:color="auto"/>
        <w:right w:val="none" w:sz="0" w:space="0" w:color="auto"/>
      </w:divBdr>
    </w:div>
    <w:div w:id="2069717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448</TotalTime>
  <Pages>3</Pages>
  <Words>963</Words>
  <Characters>5493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6444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Richmond M (Marliese)</dc:creator>
  <cp:keywords/>
  <dc:description/>
  <cp:lastModifiedBy>Cameron Edwards</cp:lastModifiedBy>
  <cp:revision>12</cp:revision>
  <dcterms:created xsi:type="dcterms:W3CDTF">2023-03-13T11:59:00Z</dcterms:created>
  <dcterms:modified xsi:type="dcterms:W3CDTF">2023-08-28T08:32:00Z</dcterms:modified>
</cp:coreProperties>
</file>