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51CF" w14:textId="780DE227" w:rsidR="004D6BD8" w:rsidRPr="006228B7" w:rsidRDefault="004D6BD8" w:rsidP="007262FB">
      <w:pPr>
        <w:spacing w:after="0"/>
        <w:jc w:val="center"/>
        <w:rPr>
          <w:rFonts w:ascii="Arial" w:hAnsi="Arial" w:cs="Arial"/>
          <w:b/>
          <w:color w:val="000000" w:themeColor="text1"/>
          <w:sz w:val="24"/>
          <w:szCs w:val="24"/>
        </w:rPr>
      </w:pPr>
      <w:r w:rsidRPr="006228B7">
        <w:rPr>
          <w:rFonts w:ascii="Arial" w:hAnsi="Arial" w:cs="Arial"/>
          <w:b/>
          <w:color w:val="000000" w:themeColor="text1"/>
          <w:sz w:val="24"/>
          <w:szCs w:val="24"/>
        </w:rPr>
        <w:t>SCOTTISH FORESTRY EXECUTIVE TEAM</w:t>
      </w:r>
    </w:p>
    <w:p w14:paraId="41BE4479" w14:textId="77777777" w:rsidR="00652538" w:rsidRDefault="00652538" w:rsidP="00652538">
      <w:pPr>
        <w:spacing w:after="0"/>
        <w:jc w:val="both"/>
        <w:rPr>
          <w:rFonts w:ascii="Arial" w:hAnsi="Arial" w:cs="Arial"/>
          <w:b/>
          <w:color w:val="000000" w:themeColor="text1"/>
          <w:sz w:val="24"/>
          <w:szCs w:val="24"/>
        </w:rPr>
      </w:pPr>
    </w:p>
    <w:p w14:paraId="3B559A5E" w14:textId="02309A8A" w:rsidR="004D6BD8" w:rsidRPr="00652538" w:rsidRDefault="004D6BD8" w:rsidP="00652538">
      <w:pPr>
        <w:spacing w:after="0"/>
        <w:jc w:val="both"/>
        <w:rPr>
          <w:rFonts w:ascii="Arial" w:hAnsi="Arial" w:cs="Arial"/>
          <w:b/>
          <w:color w:val="000000" w:themeColor="text1"/>
          <w:sz w:val="24"/>
          <w:szCs w:val="24"/>
        </w:rPr>
      </w:pPr>
      <w:r w:rsidRPr="00652538">
        <w:rPr>
          <w:rFonts w:ascii="Arial" w:hAnsi="Arial" w:cs="Arial"/>
          <w:b/>
          <w:color w:val="000000" w:themeColor="text1"/>
          <w:sz w:val="24"/>
          <w:szCs w:val="24"/>
        </w:rPr>
        <w:t>Minutes (Draft</w:t>
      </w:r>
      <w:r w:rsidR="00271399">
        <w:rPr>
          <w:rFonts w:ascii="Arial" w:hAnsi="Arial" w:cs="Arial"/>
          <w:b/>
          <w:color w:val="000000" w:themeColor="text1"/>
          <w:sz w:val="24"/>
          <w:szCs w:val="24"/>
        </w:rPr>
        <w:t xml:space="preserve"> - Official</w:t>
      </w:r>
      <w:r w:rsidRPr="00652538">
        <w:rPr>
          <w:rFonts w:ascii="Arial" w:hAnsi="Arial" w:cs="Arial"/>
          <w:b/>
          <w:color w:val="000000" w:themeColor="text1"/>
          <w:sz w:val="24"/>
          <w:szCs w:val="24"/>
        </w:rPr>
        <w:t>)</w:t>
      </w:r>
    </w:p>
    <w:p w14:paraId="216EE351" w14:textId="07DE2EFD" w:rsidR="004D6BD8" w:rsidRPr="006228B7" w:rsidRDefault="00D01512" w:rsidP="006D16E1">
      <w:pPr>
        <w:spacing w:after="0"/>
        <w:jc w:val="both"/>
        <w:rPr>
          <w:rFonts w:ascii="Arial" w:hAnsi="Arial" w:cs="Arial"/>
          <w:b/>
          <w:color w:val="000000" w:themeColor="text1"/>
          <w:sz w:val="24"/>
          <w:szCs w:val="24"/>
        </w:rPr>
      </w:pPr>
      <w:r>
        <w:rPr>
          <w:rFonts w:ascii="Arial" w:hAnsi="Arial" w:cs="Arial"/>
          <w:b/>
          <w:color w:val="000000" w:themeColor="text1"/>
          <w:sz w:val="24"/>
          <w:szCs w:val="24"/>
        </w:rPr>
        <w:t>31 October</w:t>
      </w:r>
      <w:r w:rsidR="00527C09">
        <w:rPr>
          <w:rFonts w:ascii="Arial" w:hAnsi="Arial" w:cs="Arial"/>
          <w:b/>
          <w:color w:val="000000" w:themeColor="text1"/>
          <w:sz w:val="24"/>
          <w:szCs w:val="24"/>
        </w:rPr>
        <w:t xml:space="preserve"> </w:t>
      </w:r>
      <w:r w:rsidR="009E6D88">
        <w:rPr>
          <w:rFonts w:ascii="Arial" w:hAnsi="Arial" w:cs="Arial"/>
          <w:b/>
          <w:color w:val="000000" w:themeColor="text1"/>
          <w:sz w:val="24"/>
          <w:szCs w:val="24"/>
        </w:rPr>
        <w:t>202</w:t>
      </w:r>
      <w:r w:rsidR="009B7F47">
        <w:rPr>
          <w:rFonts w:ascii="Arial" w:hAnsi="Arial" w:cs="Arial"/>
          <w:b/>
          <w:color w:val="000000" w:themeColor="text1"/>
          <w:sz w:val="24"/>
          <w:szCs w:val="24"/>
        </w:rPr>
        <w:t>3</w:t>
      </w:r>
      <w:r w:rsidR="00B5261E">
        <w:rPr>
          <w:rFonts w:ascii="Arial" w:hAnsi="Arial" w:cs="Arial"/>
          <w:b/>
          <w:color w:val="000000" w:themeColor="text1"/>
          <w:sz w:val="24"/>
          <w:szCs w:val="24"/>
        </w:rPr>
        <w:t xml:space="preserve">, </w:t>
      </w:r>
      <w:r w:rsidR="00527C09">
        <w:rPr>
          <w:rFonts w:ascii="Arial" w:hAnsi="Arial" w:cs="Arial"/>
          <w:b/>
          <w:color w:val="000000" w:themeColor="text1"/>
          <w:sz w:val="24"/>
          <w:szCs w:val="24"/>
        </w:rPr>
        <w:t xml:space="preserve">Saughton </w:t>
      </w:r>
      <w:r w:rsidR="00382A86" w:rsidRPr="00382A86">
        <w:rPr>
          <w:rFonts w:ascii="Arial" w:hAnsi="Arial" w:cs="Arial"/>
          <w:b/>
          <w:color w:val="000000" w:themeColor="text1"/>
          <w:sz w:val="24"/>
          <w:szCs w:val="24"/>
        </w:rPr>
        <w:t xml:space="preserve">House, </w:t>
      </w:r>
      <w:r>
        <w:rPr>
          <w:rFonts w:ascii="Arial" w:hAnsi="Arial" w:cs="Arial"/>
          <w:b/>
          <w:color w:val="000000" w:themeColor="text1"/>
          <w:sz w:val="24"/>
          <w:szCs w:val="24"/>
        </w:rPr>
        <w:t xml:space="preserve">E1 </w:t>
      </w:r>
      <w:r w:rsidR="00382A86" w:rsidRPr="00382A86">
        <w:rPr>
          <w:rFonts w:ascii="Arial" w:hAnsi="Arial" w:cs="Arial"/>
          <w:b/>
          <w:color w:val="000000" w:themeColor="text1"/>
          <w:sz w:val="24"/>
          <w:szCs w:val="24"/>
        </w:rPr>
        <w:t xml:space="preserve">Meeting Room </w:t>
      </w:r>
    </w:p>
    <w:p w14:paraId="36137098" w14:textId="77777777" w:rsidR="004D6BD8" w:rsidRPr="006228B7" w:rsidRDefault="004D6BD8" w:rsidP="007262FB">
      <w:pPr>
        <w:spacing w:after="0"/>
        <w:jc w:val="both"/>
        <w:rPr>
          <w:rFonts w:ascii="Arial" w:hAnsi="Arial" w:cs="Arial"/>
          <w:b/>
          <w:color w:val="000000" w:themeColor="text1"/>
          <w:sz w:val="24"/>
          <w:szCs w:val="24"/>
        </w:rPr>
      </w:pPr>
    </w:p>
    <w:p w14:paraId="22D34CB7" w14:textId="77777777" w:rsidR="006228B7" w:rsidRPr="006228B7" w:rsidRDefault="006228B7" w:rsidP="007262FB">
      <w:pPr>
        <w:spacing w:after="0"/>
        <w:jc w:val="both"/>
        <w:rPr>
          <w:rFonts w:ascii="Arial" w:hAnsi="Arial" w:cs="Arial"/>
          <w:b/>
          <w:color w:val="000000" w:themeColor="text1"/>
          <w:sz w:val="24"/>
          <w:szCs w:val="24"/>
        </w:rPr>
        <w:sectPr w:rsidR="006228B7" w:rsidRPr="006228B7" w:rsidSect="00B561C0">
          <w:pgSz w:w="11906" w:h="16838" w:code="9"/>
          <w:pgMar w:top="1440" w:right="1440" w:bottom="1440" w:left="1440" w:header="720" w:footer="720" w:gutter="0"/>
          <w:cols w:space="708"/>
          <w:docGrid w:linePitch="360"/>
        </w:sectPr>
      </w:pPr>
    </w:p>
    <w:p w14:paraId="1F32C5A0" w14:textId="77777777" w:rsidR="004D6BD8" w:rsidRPr="006228B7" w:rsidRDefault="004D6BD8" w:rsidP="006228B7">
      <w:pPr>
        <w:spacing w:after="0"/>
        <w:rPr>
          <w:rFonts w:ascii="Arial" w:hAnsi="Arial" w:cs="Arial"/>
          <w:b/>
          <w:color w:val="000000" w:themeColor="text1"/>
          <w:sz w:val="24"/>
          <w:szCs w:val="24"/>
        </w:rPr>
      </w:pPr>
      <w:r w:rsidRPr="006228B7">
        <w:rPr>
          <w:rFonts w:ascii="Arial" w:hAnsi="Arial" w:cs="Arial"/>
          <w:b/>
          <w:color w:val="000000" w:themeColor="text1"/>
          <w:sz w:val="24"/>
          <w:szCs w:val="24"/>
        </w:rPr>
        <w:t>SET Attendees:</w:t>
      </w:r>
    </w:p>
    <w:p w14:paraId="7E04A27E" w14:textId="7FA7ECE0" w:rsidR="00527C09" w:rsidRDefault="00527C09" w:rsidP="00A606FD">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Paul Lowe (PL) – Chair</w:t>
      </w:r>
    </w:p>
    <w:p w14:paraId="54B805C5" w14:textId="29EA9812" w:rsidR="00A606FD" w:rsidRPr="006228B7" w:rsidRDefault="00A606FD" w:rsidP="00A606FD">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Brendan Callaghan (BC</w:t>
      </w:r>
      <w:r w:rsidRPr="006228B7">
        <w:rPr>
          <w:rFonts w:ascii="Arial" w:hAnsi="Arial" w:cs="Arial"/>
          <w:color w:val="000000" w:themeColor="text1"/>
          <w:sz w:val="24"/>
          <w:szCs w:val="24"/>
        </w:rPr>
        <w:t>)</w:t>
      </w:r>
    </w:p>
    <w:p w14:paraId="1E2E4AB1" w14:textId="77777777" w:rsidR="00D01512" w:rsidRDefault="00D01512" w:rsidP="00D01512">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Zahid Deen (ZD) </w:t>
      </w:r>
    </w:p>
    <w:p w14:paraId="73C10813" w14:textId="77777777" w:rsidR="00A606FD" w:rsidRPr="006228B7" w:rsidRDefault="00A606FD" w:rsidP="00A606FD">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Alan Hampson (AH)</w:t>
      </w:r>
    </w:p>
    <w:p w14:paraId="36E84781" w14:textId="411B396C" w:rsidR="00AF4B12" w:rsidRPr="006228B7" w:rsidRDefault="00AF4B12" w:rsidP="00AF4B12">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Ross Mac</w:t>
      </w:r>
      <w:r w:rsidR="00237A4C">
        <w:rPr>
          <w:rFonts w:ascii="Arial" w:hAnsi="Arial" w:cs="Arial"/>
          <w:color w:val="000000" w:themeColor="text1"/>
          <w:sz w:val="24"/>
          <w:szCs w:val="24"/>
        </w:rPr>
        <w:t>h</w:t>
      </w:r>
      <w:r w:rsidRPr="006228B7">
        <w:rPr>
          <w:rFonts w:ascii="Arial" w:hAnsi="Arial" w:cs="Arial"/>
          <w:color w:val="000000" w:themeColor="text1"/>
          <w:sz w:val="24"/>
          <w:szCs w:val="24"/>
        </w:rPr>
        <w:t>ardie (</w:t>
      </w:r>
      <w:r>
        <w:rPr>
          <w:rFonts w:ascii="Arial" w:hAnsi="Arial" w:cs="Arial"/>
          <w:color w:val="000000" w:themeColor="text1"/>
          <w:sz w:val="24"/>
          <w:szCs w:val="24"/>
        </w:rPr>
        <w:t>RM</w:t>
      </w:r>
      <w:r w:rsidRPr="006228B7">
        <w:rPr>
          <w:rFonts w:ascii="Arial" w:hAnsi="Arial" w:cs="Arial"/>
          <w:color w:val="000000" w:themeColor="text1"/>
          <w:sz w:val="24"/>
          <w:szCs w:val="24"/>
        </w:rPr>
        <w:t xml:space="preserve">) </w:t>
      </w:r>
    </w:p>
    <w:p w14:paraId="49BD7E57" w14:textId="77777777" w:rsidR="00A606FD" w:rsidRDefault="00A606FD" w:rsidP="00A606FD">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Jonathan Taylor (JT)</w:t>
      </w:r>
    </w:p>
    <w:p w14:paraId="720F70EC" w14:textId="77777777" w:rsidR="00514396" w:rsidRDefault="006228B7" w:rsidP="00514396">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James Aldred (JA) – minutes </w:t>
      </w:r>
    </w:p>
    <w:p w14:paraId="2BD89386" w14:textId="77777777" w:rsidR="00514396" w:rsidRDefault="00514396" w:rsidP="00514396">
      <w:pPr>
        <w:tabs>
          <w:tab w:val="left" w:pos="5812"/>
        </w:tabs>
        <w:spacing w:after="0"/>
        <w:rPr>
          <w:rFonts w:ascii="Arial" w:hAnsi="Arial" w:cs="Arial"/>
          <w:color w:val="000000" w:themeColor="text1"/>
          <w:sz w:val="24"/>
          <w:szCs w:val="24"/>
        </w:rPr>
      </w:pPr>
    </w:p>
    <w:p w14:paraId="66EBB50D" w14:textId="556C03BF" w:rsidR="00514396" w:rsidRPr="006228B7" w:rsidRDefault="00514396" w:rsidP="00514396">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t>Apologies:</w:t>
      </w:r>
    </w:p>
    <w:p w14:paraId="3653033D" w14:textId="0F0C0530" w:rsidR="006228B7" w:rsidRPr="006228B7" w:rsidRDefault="00D01512" w:rsidP="006228B7">
      <w:pPr>
        <w:tabs>
          <w:tab w:val="left" w:pos="6300"/>
        </w:tabs>
        <w:spacing w:after="0"/>
        <w:rPr>
          <w:rFonts w:ascii="Arial" w:hAnsi="Arial" w:cs="Arial"/>
          <w:color w:val="000000" w:themeColor="text1"/>
          <w:sz w:val="24"/>
          <w:szCs w:val="24"/>
        </w:rPr>
      </w:pPr>
      <w:r>
        <w:rPr>
          <w:rFonts w:ascii="Arial" w:hAnsi="Arial" w:cs="Arial"/>
          <w:color w:val="000000" w:themeColor="text1"/>
          <w:sz w:val="24"/>
          <w:szCs w:val="24"/>
        </w:rPr>
        <w:t>None.</w:t>
      </w:r>
    </w:p>
    <w:p w14:paraId="29B01CF1"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br w:type="column"/>
      </w:r>
      <w:r w:rsidRPr="006228B7">
        <w:rPr>
          <w:rFonts w:ascii="Arial" w:hAnsi="Arial" w:cs="Arial"/>
          <w:b/>
          <w:color w:val="000000" w:themeColor="text1"/>
          <w:sz w:val="24"/>
          <w:szCs w:val="24"/>
        </w:rPr>
        <w:t>In Attendance:</w:t>
      </w:r>
    </w:p>
    <w:p w14:paraId="05D57089" w14:textId="314D58C2" w:rsidR="00041060" w:rsidRDefault="00041060" w:rsidP="00041060">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Helen Mc</w:t>
      </w:r>
      <w:r w:rsidR="00CB33B0">
        <w:rPr>
          <w:rFonts w:ascii="Arial" w:hAnsi="Arial" w:cs="Arial"/>
          <w:color w:val="000000" w:themeColor="text1"/>
          <w:sz w:val="24"/>
          <w:szCs w:val="24"/>
        </w:rPr>
        <w:t>K</w:t>
      </w:r>
      <w:r w:rsidRPr="006228B7">
        <w:rPr>
          <w:rFonts w:ascii="Arial" w:hAnsi="Arial" w:cs="Arial"/>
          <w:color w:val="000000" w:themeColor="text1"/>
          <w:sz w:val="24"/>
          <w:szCs w:val="24"/>
        </w:rPr>
        <w:t>ay (HM)</w:t>
      </w:r>
      <w:r w:rsidR="00A57149">
        <w:rPr>
          <w:rFonts w:ascii="Arial" w:hAnsi="Arial" w:cs="Arial"/>
          <w:color w:val="000000" w:themeColor="text1"/>
          <w:sz w:val="24"/>
          <w:szCs w:val="24"/>
        </w:rPr>
        <w:t>, Chief Forester</w:t>
      </w:r>
    </w:p>
    <w:p w14:paraId="0F3EFC8A" w14:textId="3BC1206B" w:rsidR="00382A86" w:rsidRPr="003F2AD4" w:rsidRDefault="003F2AD4" w:rsidP="006228B7">
      <w:pPr>
        <w:tabs>
          <w:tab w:val="left" w:pos="5812"/>
        </w:tabs>
        <w:spacing w:after="0"/>
        <w:rPr>
          <w:rFonts w:ascii="Arial" w:hAnsi="Arial" w:cs="Arial"/>
          <w:bCs/>
          <w:color w:val="000000" w:themeColor="text1"/>
          <w:sz w:val="24"/>
          <w:szCs w:val="24"/>
        </w:rPr>
      </w:pPr>
      <w:r w:rsidRPr="003F2AD4">
        <w:rPr>
          <w:rFonts w:ascii="Arial" w:hAnsi="Arial" w:cs="Arial"/>
          <w:bCs/>
          <w:color w:val="000000" w:themeColor="text1"/>
          <w:sz w:val="24"/>
          <w:szCs w:val="24"/>
        </w:rPr>
        <w:t>Kevin Mac</w:t>
      </w:r>
      <w:r w:rsidR="00BD4CEB">
        <w:rPr>
          <w:rFonts w:ascii="Arial" w:hAnsi="Arial" w:cs="Arial"/>
          <w:bCs/>
          <w:color w:val="000000" w:themeColor="text1"/>
          <w:sz w:val="24"/>
          <w:szCs w:val="24"/>
        </w:rPr>
        <w:t>M</w:t>
      </w:r>
      <w:r w:rsidRPr="003F2AD4">
        <w:rPr>
          <w:rFonts w:ascii="Arial" w:hAnsi="Arial" w:cs="Arial"/>
          <w:bCs/>
          <w:color w:val="000000" w:themeColor="text1"/>
          <w:sz w:val="24"/>
          <w:szCs w:val="24"/>
        </w:rPr>
        <w:t>illan</w:t>
      </w:r>
      <w:r w:rsidR="0006526C">
        <w:rPr>
          <w:rFonts w:ascii="Arial" w:hAnsi="Arial" w:cs="Arial"/>
          <w:bCs/>
          <w:color w:val="000000" w:themeColor="text1"/>
          <w:sz w:val="24"/>
          <w:szCs w:val="24"/>
        </w:rPr>
        <w:t xml:space="preserve"> (KM)</w:t>
      </w:r>
      <w:r w:rsidRPr="003F2AD4">
        <w:rPr>
          <w:rFonts w:ascii="Arial" w:hAnsi="Arial" w:cs="Arial"/>
          <w:bCs/>
          <w:color w:val="000000" w:themeColor="text1"/>
          <w:sz w:val="24"/>
          <w:szCs w:val="24"/>
        </w:rPr>
        <w:t>, Head of Project Management Office</w:t>
      </w:r>
      <w:r w:rsidR="00D01512">
        <w:rPr>
          <w:rFonts w:ascii="Arial" w:hAnsi="Arial" w:cs="Arial"/>
          <w:bCs/>
          <w:color w:val="000000" w:themeColor="text1"/>
          <w:sz w:val="24"/>
          <w:szCs w:val="24"/>
        </w:rPr>
        <w:t>, for item 3</w:t>
      </w:r>
    </w:p>
    <w:p w14:paraId="549AB17F" w14:textId="1DF2CC1A" w:rsidR="003F2AD4" w:rsidRDefault="003F2AD4" w:rsidP="006228B7">
      <w:pPr>
        <w:tabs>
          <w:tab w:val="left" w:pos="5812"/>
        </w:tabs>
        <w:spacing w:after="0"/>
        <w:rPr>
          <w:rFonts w:ascii="Arial" w:hAnsi="Arial" w:cs="Arial"/>
          <w:bCs/>
          <w:color w:val="000000" w:themeColor="text1"/>
          <w:sz w:val="24"/>
          <w:szCs w:val="24"/>
        </w:rPr>
      </w:pPr>
      <w:r>
        <w:rPr>
          <w:rFonts w:ascii="Arial" w:hAnsi="Arial" w:cs="Arial"/>
          <w:bCs/>
          <w:color w:val="000000" w:themeColor="text1"/>
          <w:sz w:val="24"/>
          <w:szCs w:val="24"/>
        </w:rPr>
        <w:t xml:space="preserve">Marelle Dalziel (MD), HR Business Partner, for item </w:t>
      </w:r>
      <w:r w:rsidR="00D01512">
        <w:rPr>
          <w:rFonts w:ascii="Arial" w:hAnsi="Arial" w:cs="Arial"/>
          <w:bCs/>
          <w:color w:val="000000" w:themeColor="text1"/>
          <w:sz w:val="24"/>
          <w:szCs w:val="24"/>
        </w:rPr>
        <w:t>4</w:t>
      </w:r>
    </w:p>
    <w:p w14:paraId="56AA71E2" w14:textId="77777777" w:rsidR="00A606FD" w:rsidRPr="006228B7" w:rsidRDefault="00A606FD" w:rsidP="006228B7">
      <w:pPr>
        <w:tabs>
          <w:tab w:val="left" w:pos="5812"/>
        </w:tabs>
        <w:spacing w:after="0"/>
        <w:rPr>
          <w:rFonts w:ascii="Arial" w:hAnsi="Arial" w:cs="Arial"/>
          <w:b/>
          <w:color w:val="000000" w:themeColor="text1"/>
          <w:sz w:val="24"/>
          <w:szCs w:val="24"/>
        </w:rPr>
      </w:pPr>
    </w:p>
    <w:p w14:paraId="04989806" w14:textId="5CB355B4" w:rsidR="009B7F47" w:rsidRDefault="009B7F47" w:rsidP="006228B7">
      <w:pPr>
        <w:tabs>
          <w:tab w:val="left" w:pos="5812"/>
        </w:tabs>
        <w:spacing w:after="0"/>
        <w:rPr>
          <w:rFonts w:ascii="Arial" w:hAnsi="Arial" w:cs="Arial"/>
          <w:color w:val="000000" w:themeColor="text1"/>
          <w:sz w:val="24"/>
          <w:szCs w:val="24"/>
        </w:rPr>
      </w:pPr>
    </w:p>
    <w:p w14:paraId="305A8042" w14:textId="74D0865D" w:rsidR="00514396" w:rsidRPr="006228B7" w:rsidRDefault="00514396" w:rsidP="006228B7">
      <w:pPr>
        <w:tabs>
          <w:tab w:val="left" w:pos="5812"/>
        </w:tabs>
        <w:spacing w:after="0"/>
        <w:rPr>
          <w:rFonts w:ascii="Arial" w:hAnsi="Arial" w:cs="Arial"/>
          <w:color w:val="000000" w:themeColor="text1"/>
          <w:sz w:val="24"/>
          <w:szCs w:val="24"/>
        </w:rPr>
        <w:sectPr w:rsidR="00514396" w:rsidRPr="006228B7" w:rsidSect="006228B7">
          <w:type w:val="continuous"/>
          <w:pgSz w:w="11906" w:h="16838" w:code="9"/>
          <w:pgMar w:top="1440" w:right="1440" w:bottom="1440" w:left="1440" w:header="720" w:footer="720" w:gutter="0"/>
          <w:cols w:num="2" w:space="708"/>
          <w:docGrid w:linePitch="360"/>
        </w:sectPr>
      </w:pPr>
    </w:p>
    <w:p w14:paraId="1AF71FFF" w14:textId="44B714B4" w:rsidR="006228B7" w:rsidRDefault="006228B7" w:rsidP="006228B7">
      <w:pPr>
        <w:tabs>
          <w:tab w:val="left" w:pos="5812"/>
        </w:tabs>
        <w:spacing w:after="0"/>
        <w:rPr>
          <w:rFonts w:ascii="Arial" w:hAnsi="Arial" w:cs="Arial"/>
          <w:b/>
          <w:color w:val="000000" w:themeColor="text1"/>
          <w:sz w:val="24"/>
          <w:szCs w:val="24"/>
        </w:rPr>
      </w:pPr>
    </w:p>
    <w:p w14:paraId="5D86EBE4" w14:textId="77777777" w:rsidR="00D01512" w:rsidRDefault="00D01512" w:rsidP="00D91586">
      <w:pPr>
        <w:pStyle w:val="ListParagraph"/>
        <w:numPr>
          <w:ilvl w:val="0"/>
          <w:numId w:val="16"/>
        </w:numPr>
        <w:spacing w:after="0"/>
        <w:jc w:val="both"/>
        <w:rPr>
          <w:rFonts w:ascii="Arial" w:hAnsi="Arial" w:cs="Arial"/>
          <w:b/>
          <w:color w:val="000000" w:themeColor="text1"/>
          <w:sz w:val="24"/>
          <w:szCs w:val="24"/>
        </w:rPr>
      </w:pPr>
      <w:r>
        <w:rPr>
          <w:rFonts w:ascii="Arial" w:hAnsi="Arial" w:cs="Arial"/>
          <w:b/>
          <w:color w:val="000000" w:themeColor="text1"/>
          <w:sz w:val="24"/>
          <w:szCs w:val="24"/>
        </w:rPr>
        <w:t>Welcome and declarations of interest</w:t>
      </w:r>
    </w:p>
    <w:p w14:paraId="58BB80B3" w14:textId="77777777" w:rsidR="00D01512" w:rsidRDefault="00D01512" w:rsidP="00D01512">
      <w:pPr>
        <w:spacing w:after="0"/>
        <w:jc w:val="both"/>
        <w:rPr>
          <w:rFonts w:ascii="Arial" w:hAnsi="Arial" w:cs="Arial"/>
          <w:b/>
          <w:color w:val="000000" w:themeColor="text1"/>
          <w:sz w:val="24"/>
          <w:szCs w:val="24"/>
        </w:rPr>
      </w:pPr>
    </w:p>
    <w:p w14:paraId="34E3F14C" w14:textId="74F595B2" w:rsidR="00D01512" w:rsidRPr="007C547A" w:rsidRDefault="007C547A" w:rsidP="00D01512">
      <w:pPr>
        <w:spacing w:after="0"/>
        <w:jc w:val="both"/>
        <w:rPr>
          <w:rFonts w:ascii="Arial" w:hAnsi="Arial" w:cs="Arial"/>
          <w:bCs/>
          <w:color w:val="000000" w:themeColor="text1"/>
          <w:sz w:val="24"/>
          <w:szCs w:val="24"/>
        </w:rPr>
      </w:pPr>
      <w:r w:rsidRPr="007C547A">
        <w:rPr>
          <w:rFonts w:ascii="Arial" w:hAnsi="Arial" w:cs="Arial"/>
          <w:bCs/>
          <w:color w:val="000000" w:themeColor="text1"/>
          <w:sz w:val="24"/>
          <w:szCs w:val="24"/>
        </w:rPr>
        <w:t>No declarations of interest were made.</w:t>
      </w:r>
    </w:p>
    <w:p w14:paraId="2A335080" w14:textId="77777777" w:rsidR="00D01512" w:rsidRDefault="00D01512" w:rsidP="00D01512">
      <w:pPr>
        <w:spacing w:after="0"/>
        <w:jc w:val="both"/>
        <w:rPr>
          <w:rFonts w:ascii="Arial" w:hAnsi="Arial" w:cs="Arial"/>
          <w:b/>
          <w:color w:val="000000" w:themeColor="text1"/>
          <w:sz w:val="24"/>
          <w:szCs w:val="24"/>
        </w:rPr>
      </w:pPr>
    </w:p>
    <w:p w14:paraId="2715BBE3" w14:textId="77777777" w:rsidR="007C547A" w:rsidRPr="00D01512" w:rsidRDefault="007C547A" w:rsidP="00D01512">
      <w:pPr>
        <w:spacing w:after="0"/>
        <w:jc w:val="both"/>
        <w:rPr>
          <w:rFonts w:ascii="Arial" w:hAnsi="Arial" w:cs="Arial"/>
          <w:b/>
          <w:color w:val="000000" w:themeColor="text1"/>
          <w:sz w:val="24"/>
          <w:szCs w:val="24"/>
        </w:rPr>
      </w:pPr>
    </w:p>
    <w:p w14:paraId="5D864127" w14:textId="7FAB6509" w:rsidR="00D01512" w:rsidRPr="00D01512" w:rsidRDefault="00D91586" w:rsidP="00D01512">
      <w:pPr>
        <w:pStyle w:val="ListParagraph"/>
        <w:numPr>
          <w:ilvl w:val="0"/>
          <w:numId w:val="16"/>
        </w:numPr>
        <w:spacing w:after="0"/>
        <w:jc w:val="both"/>
        <w:rPr>
          <w:rFonts w:ascii="Arial" w:hAnsi="Arial" w:cs="Arial"/>
          <w:b/>
          <w:color w:val="000000" w:themeColor="text1"/>
          <w:sz w:val="24"/>
          <w:szCs w:val="24"/>
        </w:rPr>
      </w:pPr>
      <w:r w:rsidRPr="00D91586">
        <w:rPr>
          <w:rFonts w:ascii="Arial" w:hAnsi="Arial" w:cs="Arial"/>
          <w:b/>
          <w:color w:val="000000" w:themeColor="text1"/>
          <w:sz w:val="24"/>
          <w:szCs w:val="24"/>
        </w:rPr>
        <w:t>Minutes and actions of previous meeting</w:t>
      </w:r>
    </w:p>
    <w:p w14:paraId="68E9D398" w14:textId="77777777" w:rsidR="00D91586" w:rsidRDefault="00D91586" w:rsidP="009B7F47">
      <w:pPr>
        <w:spacing w:after="0"/>
        <w:jc w:val="both"/>
        <w:rPr>
          <w:rFonts w:ascii="Arial" w:hAnsi="Arial" w:cs="Arial"/>
          <w:bCs/>
          <w:color w:val="000000" w:themeColor="text1"/>
          <w:sz w:val="24"/>
          <w:szCs w:val="24"/>
        </w:rPr>
      </w:pPr>
    </w:p>
    <w:p w14:paraId="79869B38" w14:textId="33B76021" w:rsidR="006F6C3A" w:rsidRDefault="006F6C3A"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The minutes of the 2</w:t>
      </w:r>
      <w:r w:rsidR="00D01512">
        <w:rPr>
          <w:rFonts w:ascii="Arial" w:hAnsi="Arial" w:cs="Arial"/>
          <w:bCs/>
          <w:color w:val="000000" w:themeColor="text1"/>
          <w:sz w:val="24"/>
          <w:szCs w:val="24"/>
        </w:rPr>
        <w:t>6</w:t>
      </w:r>
      <w:r w:rsidRPr="006F6C3A">
        <w:rPr>
          <w:rFonts w:ascii="Arial" w:hAnsi="Arial" w:cs="Arial"/>
          <w:bCs/>
          <w:color w:val="000000" w:themeColor="text1"/>
          <w:sz w:val="24"/>
          <w:szCs w:val="24"/>
          <w:vertAlign w:val="superscript"/>
        </w:rPr>
        <w:t>th</w:t>
      </w:r>
      <w:r>
        <w:rPr>
          <w:rFonts w:ascii="Arial" w:hAnsi="Arial" w:cs="Arial"/>
          <w:bCs/>
          <w:color w:val="000000" w:themeColor="text1"/>
          <w:sz w:val="24"/>
          <w:szCs w:val="24"/>
        </w:rPr>
        <w:t xml:space="preserve"> </w:t>
      </w:r>
      <w:r w:rsidR="00D01512">
        <w:rPr>
          <w:rFonts w:ascii="Arial" w:hAnsi="Arial" w:cs="Arial"/>
          <w:bCs/>
          <w:color w:val="000000" w:themeColor="text1"/>
          <w:sz w:val="24"/>
          <w:szCs w:val="24"/>
        </w:rPr>
        <w:t xml:space="preserve">September </w:t>
      </w:r>
      <w:r>
        <w:rPr>
          <w:rFonts w:ascii="Arial" w:hAnsi="Arial" w:cs="Arial"/>
          <w:bCs/>
          <w:color w:val="000000" w:themeColor="text1"/>
          <w:sz w:val="24"/>
          <w:szCs w:val="24"/>
        </w:rPr>
        <w:t>meeting were approved</w:t>
      </w:r>
      <w:r w:rsidR="007C547A">
        <w:rPr>
          <w:rFonts w:ascii="Arial" w:hAnsi="Arial" w:cs="Arial"/>
          <w:bCs/>
          <w:color w:val="000000" w:themeColor="text1"/>
          <w:sz w:val="24"/>
          <w:szCs w:val="24"/>
        </w:rPr>
        <w:t xml:space="preserve"> subject to any further comment.</w:t>
      </w:r>
    </w:p>
    <w:p w14:paraId="1D17D475" w14:textId="77777777" w:rsidR="006F6C3A" w:rsidRDefault="006F6C3A" w:rsidP="009B7F47">
      <w:pPr>
        <w:spacing w:after="0"/>
        <w:jc w:val="both"/>
        <w:rPr>
          <w:rFonts w:ascii="Arial" w:hAnsi="Arial" w:cs="Arial"/>
          <w:bCs/>
          <w:color w:val="000000" w:themeColor="text1"/>
          <w:sz w:val="24"/>
          <w:szCs w:val="24"/>
        </w:rPr>
      </w:pPr>
    </w:p>
    <w:p w14:paraId="707F27F0" w14:textId="41B1E5FE" w:rsidR="007C547A" w:rsidRDefault="007C547A"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On actions arising from previous meetings:</w:t>
      </w:r>
    </w:p>
    <w:p w14:paraId="6A6772BC" w14:textId="0C6CBD79" w:rsidR="007C547A" w:rsidRPr="00524230" w:rsidRDefault="007C547A" w:rsidP="00524230">
      <w:pPr>
        <w:pStyle w:val="ListParagraph"/>
        <w:numPr>
          <w:ilvl w:val="0"/>
          <w:numId w:val="33"/>
        </w:numPr>
        <w:spacing w:after="0"/>
        <w:jc w:val="both"/>
        <w:rPr>
          <w:rFonts w:ascii="Arial" w:hAnsi="Arial" w:cs="Arial"/>
          <w:bCs/>
          <w:color w:val="000000" w:themeColor="text1"/>
          <w:sz w:val="24"/>
          <w:szCs w:val="24"/>
        </w:rPr>
      </w:pPr>
      <w:r w:rsidRPr="00524230">
        <w:rPr>
          <w:rFonts w:ascii="Arial" w:hAnsi="Arial" w:cs="Arial"/>
          <w:bCs/>
          <w:color w:val="000000" w:themeColor="text1"/>
          <w:sz w:val="24"/>
          <w:szCs w:val="24"/>
        </w:rPr>
        <w:t>ZD/Kevin MacMillan to review proposed timetabling of Process Efficiency Project – Long Term Forest Plans</w:t>
      </w:r>
      <w:r w:rsidR="00524230" w:rsidRPr="00524230">
        <w:rPr>
          <w:rFonts w:ascii="Arial" w:hAnsi="Arial" w:cs="Arial"/>
          <w:bCs/>
          <w:color w:val="000000" w:themeColor="text1"/>
          <w:sz w:val="24"/>
          <w:szCs w:val="24"/>
        </w:rPr>
        <w:t xml:space="preserve"> – noted as</w:t>
      </w:r>
      <w:r w:rsidR="00677372">
        <w:rPr>
          <w:rFonts w:ascii="Arial" w:hAnsi="Arial" w:cs="Arial"/>
          <w:bCs/>
          <w:color w:val="000000" w:themeColor="text1"/>
          <w:sz w:val="24"/>
          <w:szCs w:val="24"/>
        </w:rPr>
        <w:t xml:space="preserve"> complete and</w:t>
      </w:r>
      <w:r w:rsidR="00524230" w:rsidRPr="00524230">
        <w:rPr>
          <w:rFonts w:ascii="Arial" w:hAnsi="Arial" w:cs="Arial"/>
          <w:bCs/>
          <w:color w:val="000000" w:themeColor="text1"/>
          <w:sz w:val="24"/>
          <w:szCs w:val="24"/>
        </w:rPr>
        <w:t xml:space="preserve"> closed.</w:t>
      </w:r>
    </w:p>
    <w:p w14:paraId="08F3D10C" w14:textId="2B3A9E42" w:rsidR="00524230" w:rsidRDefault="007C547A" w:rsidP="00524230">
      <w:pPr>
        <w:pStyle w:val="ListParagraph"/>
        <w:numPr>
          <w:ilvl w:val="0"/>
          <w:numId w:val="33"/>
        </w:numPr>
        <w:spacing w:after="0"/>
        <w:jc w:val="both"/>
        <w:rPr>
          <w:rFonts w:ascii="Arial" w:hAnsi="Arial" w:cs="Arial"/>
          <w:bCs/>
          <w:color w:val="000000" w:themeColor="text1"/>
          <w:sz w:val="24"/>
          <w:szCs w:val="24"/>
        </w:rPr>
      </w:pPr>
      <w:bookmarkStart w:id="0" w:name="_Hlk151476371"/>
      <w:r w:rsidRPr="00524230">
        <w:rPr>
          <w:rFonts w:ascii="Arial" w:hAnsi="Arial" w:cs="Arial"/>
          <w:bCs/>
          <w:color w:val="000000" w:themeColor="text1"/>
          <w:sz w:val="24"/>
          <w:szCs w:val="24"/>
        </w:rPr>
        <w:t>Interaction between SF and the Agriculture Reform Programme: B</w:t>
      </w:r>
      <w:r w:rsidR="00524230">
        <w:rPr>
          <w:rFonts w:ascii="Arial" w:hAnsi="Arial" w:cs="Arial"/>
          <w:bCs/>
          <w:color w:val="000000" w:themeColor="text1"/>
          <w:sz w:val="24"/>
          <w:szCs w:val="24"/>
        </w:rPr>
        <w:t>C</w:t>
      </w:r>
      <w:r w:rsidRPr="00524230">
        <w:rPr>
          <w:rFonts w:ascii="Arial" w:hAnsi="Arial" w:cs="Arial"/>
          <w:bCs/>
          <w:color w:val="000000" w:themeColor="text1"/>
          <w:sz w:val="24"/>
          <w:szCs w:val="24"/>
        </w:rPr>
        <w:t>/A</w:t>
      </w:r>
      <w:r w:rsidR="00524230">
        <w:rPr>
          <w:rFonts w:ascii="Arial" w:hAnsi="Arial" w:cs="Arial"/>
          <w:bCs/>
          <w:color w:val="000000" w:themeColor="text1"/>
          <w:sz w:val="24"/>
          <w:szCs w:val="24"/>
        </w:rPr>
        <w:t>H</w:t>
      </w:r>
      <w:r w:rsidRPr="00524230">
        <w:rPr>
          <w:rFonts w:ascii="Arial" w:hAnsi="Arial" w:cs="Arial"/>
          <w:bCs/>
          <w:color w:val="000000" w:themeColor="text1"/>
          <w:sz w:val="24"/>
          <w:szCs w:val="24"/>
        </w:rPr>
        <w:t xml:space="preserve"> to shape key challenges and propose approach to SET</w:t>
      </w:r>
      <w:r w:rsidR="00524230">
        <w:rPr>
          <w:rFonts w:ascii="Arial" w:hAnsi="Arial" w:cs="Arial"/>
          <w:bCs/>
          <w:color w:val="000000" w:themeColor="text1"/>
          <w:sz w:val="24"/>
          <w:szCs w:val="24"/>
        </w:rPr>
        <w:t xml:space="preserve"> – </w:t>
      </w:r>
      <w:r w:rsidR="00524230" w:rsidRPr="00524230">
        <w:rPr>
          <w:rFonts w:ascii="Arial" w:hAnsi="Arial" w:cs="Arial"/>
          <w:bCs/>
          <w:color w:val="000000" w:themeColor="text1"/>
          <w:sz w:val="24"/>
          <w:szCs w:val="24"/>
        </w:rPr>
        <w:t xml:space="preserve">BC </w:t>
      </w:r>
      <w:r w:rsidR="00524230">
        <w:rPr>
          <w:rFonts w:ascii="Arial" w:hAnsi="Arial" w:cs="Arial"/>
          <w:bCs/>
          <w:color w:val="000000" w:themeColor="text1"/>
          <w:sz w:val="24"/>
          <w:szCs w:val="24"/>
        </w:rPr>
        <w:t xml:space="preserve">reported that engagement with Agriculture colleagues was underway, with SF holding a </w:t>
      </w:r>
      <w:r w:rsidR="00524230" w:rsidRPr="00524230">
        <w:rPr>
          <w:rFonts w:ascii="Arial" w:hAnsi="Arial" w:cs="Arial"/>
          <w:bCs/>
          <w:color w:val="000000" w:themeColor="text1"/>
          <w:sz w:val="24"/>
          <w:szCs w:val="24"/>
        </w:rPr>
        <w:t xml:space="preserve">seat on </w:t>
      </w:r>
      <w:r w:rsidR="00524230">
        <w:rPr>
          <w:rFonts w:ascii="Arial" w:hAnsi="Arial" w:cs="Arial"/>
          <w:bCs/>
          <w:color w:val="000000" w:themeColor="text1"/>
          <w:sz w:val="24"/>
          <w:szCs w:val="24"/>
        </w:rPr>
        <w:t xml:space="preserve">the relevant </w:t>
      </w:r>
      <w:r w:rsidR="00524230" w:rsidRPr="00524230">
        <w:rPr>
          <w:rFonts w:ascii="Arial" w:hAnsi="Arial" w:cs="Arial"/>
          <w:bCs/>
          <w:color w:val="000000" w:themeColor="text1"/>
          <w:sz w:val="24"/>
          <w:szCs w:val="24"/>
        </w:rPr>
        <w:t xml:space="preserve">steering group. </w:t>
      </w:r>
      <w:r w:rsidR="00524230" w:rsidRPr="00997A3B">
        <w:rPr>
          <w:rFonts w:ascii="Arial" w:hAnsi="Arial" w:cs="Arial"/>
          <w:bCs/>
          <w:color w:val="000000" w:themeColor="text1"/>
          <w:sz w:val="24"/>
          <w:szCs w:val="24"/>
        </w:rPr>
        <w:t>Noted that a paper would be brought to the December SET meeting</w:t>
      </w:r>
      <w:r w:rsidR="00677372" w:rsidRPr="00997A3B">
        <w:rPr>
          <w:rFonts w:ascii="Arial" w:hAnsi="Arial" w:cs="Arial"/>
          <w:bCs/>
          <w:color w:val="000000" w:themeColor="text1"/>
          <w:sz w:val="24"/>
          <w:szCs w:val="24"/>
        </w:rPr>
        <w:t xml:space="preserve"> for discussion.</w:t>
      </w:r>
    </w:p>
    <w:bookmarkEnd w:id="0"/>
    <w:p w14:paraId="6CFD2000" w14:textId="386E437E" w:rsidR="007C547A" w:rsidRPr="00524230" w:rsidRDefault="007C547A" w:rsidP="00524230">
      <w:pPr>
        <w:pStyle w:val="ListParagraph"/>
        <w:numPr>
          <w:ilvl w:val="0"/>
          <w:numId w:val="33"/>
        </w:numPr>
        <w:spacing w:after="0"/>
        <w:jc w:val="both"/>
        <w:rPr>
          <w:rFonts w:ascii="Arial" w:hAnsi="Arial" w:cs="Arial"/>
          <w:bCs/>
          <w:color w:val="000000" w:themeColor="text1"/>
          <w:sz w:val="24"/>
          <w:szCs w:val="24"/>
        </w:rPr>
      </w:pPr>
      <w:r w:rsidRPr="00524230">
        <w:rPr>
          <w:rFonts w:ascii="Arial" w:hAnsi="Arial" w:cs="Arial"/>
          <w:bCs/>
          <w:color w:val="000000" w:themeColor="text1"/>
          <w:sz w:val="24"/>
          <w:szCs w:val="24"/>
        </w:rPr>
        <w:t>Future Working Recommendations: Bastian to produce and submit implementation plan</w:t>
      </w:r>
      <w:r w:rsidR="00677372">
        <w:rPr>
          <w:rFonts w:ascii="Arial" w:hAnsi="Arial" w:cs="Arial"/>
          <w:bCs/>
          <w:color w:val="000000" w:themeColor="text1"/>
          <w:sz w:val="24"/>
          <w:szCs w:val="24"/>
        </w:rPr>
        <w:t xml:space="preserve"> – noted that this had been received by correspondence and closed.</w:t>
      </w:r>
    </w:p>
    <w:p w14:paraId="45C1A359" w14:textId="3C807AC0" w:rsidR="007C547A" w:rsidRPr="00524230" w:rsidRDefault="007C547A" w:rsidP="00524230">
      <w:pPr>
        <w:pStyle w:val="ListParagraph"/>
        <w:numPr>
          <w:ilvl w:val="0"/>
          <w:numId w:val="33"/>
        </w:numPr>
        <w:spacing w:after="0"/>
        <w:jc w:val="both"/>
        <w:rPr>
          <w:rFonts w:ascii="Arial" w:hAnsi="Arial" w:cs="Arial"/>
          <w:bCs/>
          <w:color w:val="000000" w:themeColor="text1"/>
          <w:sz w:val="24"/>
          <w:szCs w:val="24"/>
        </w:rPr>
      </w:pPr>
      <w:r w:rsidRPr="00524230">
        <w:rPr>
          <w:rFonts w:ascii="Arial" w:hAnsi="Arial" w:cs="Arial"/>
          <w:bCs/>
          <w:color w:val="000000" w:themeColor="text1"/>
          <w:sz w:val="24"/>
          <w:szCs w:val="24"/>
        </w:rPr>
        <w:t>Woodland creation action plan: Brendan to circulate table of woodland creation posts</w:t>
      </w:r>
      <w:r w:rsidR="00677372">
        <w:rPr>
          <w:rFonts w:ascii="Arial" w:hAnsi="Arial" w:cs="Arial"/>
          <w:bCs/>
          <w:color w:val="000000" w:themeColor="text1"/>
          <w:sz w:val="24"/>
          <w:szCs w:val="24"/>
        </w:rPr>
        <w:t xml:space="preserve"> – taken under AOB.</w:t>
      </w:r>
    </w:p>
    <w:p w14:paraId="30A47735" w14:textId="1CFD0FE5" w:rsidR="007C547A" w:rsidRPr="00524230" w:rsidRDefault="007C547A" w:rsidP="00524230">
      <w:pPr>
        <w:pStyle w:val="ListParagraph"/>
        <w:numPr>
          <w:ilvl w:val="0"/>
          <w:numId w:val="33"/>
        </w:numPr>
        <w:spacing w:after="0"/>
        <w:jc w:val="both"/>
        <w:rPr>
          <w:rFonts w:ascii="Arial" w:hAnsi="Arial" w:cs="Arial"/>
          <w:bCs/>
          <w:color w:val="000000" w:themeColor="text1"/>
          <w:sz w:val="24"/>
          <w:szCs w:val="24"/>
        </w:rPr>
      </w:pPr>
      <w:r w:rsidRPr="00524230">
        <w:rPr>
          <w:rFonts w:ascii="Arial" w:hAnsi="Arial" w:cs="Arial"/>
          <w:bCs/>
          <w:color w:val="000000" w:themeColor="text1"/>
          <w:sz w:val="24"/>
          <w:szCs w:val="24"/>
        </w:rPr>
        <w:t xml:space="preserve">Woodland creation action plan: Alan to liaise with Executive Office on arranging pre-summit meeting of SET and others as required to discuss expectations, </w:t>
      </w:r>
      <w:proofErr w:type="gramStart"/>
      <w:r w:rsidRPr="00524230">
        <w:rPr>
          <w:rFonts w:ascii="Arial" w:hAnsi="Arial" w:cs="Arial"/>
          <w:bCs/>
          <w:color w:val="000000" w:themeColor="text1"/>
          <w:sz w:val="24"/>
          <w:szCs w:val="24"/>
        </w:rPr>
        <w:t>handling</w:t>
      </w:r>
      <w:proofErr w:type="gramEnd"/>
      <w:r w:rsidRPr="00524230">
        <w:rPr>
          <w:rFonts w:ascii="Arial" w:hAnsi="Arial" w:cs="Arial"/>
          <w:bCs/>
          <w:color w:val="000000" w:themeColor="text1"/>
          <w:sz w:val="24"/>
          <w:szCs w:val="24"/>
        </w:rPr>
        <w:t xml:space="preserve"> and potential outcomes from the upcoming Woodland Creation Summit</w:t>
      </w:r>
      <w:r w:rsidR="00677372">
        <w:rPr>
          <w:rFonts w:ascii="Arial" w:hAnsi="Arial" w:cs="Arial"/>
          <w:bCs/>
          <w:color w:val="000000" w:themeColor="text1"/>
          <w:sz w:val="24"/>
          <w:szCs w:val="24"/>
        </w:rPr>
        <w:t xml:space="preserve"> – noted that this was in diaries and closed.</w:t>
      </w:r>
    </w:p>
    <w:p w14:paraId="307DF8FB" w14:textId="2E4F3E4E" w:rsidR="007C547A" w:rsidRPr="00524230" w:rsidRDefault="007C547A" w:rsidP="00524230">
      <w:pPr>
        <w:pStyle w:val="ListParagraph"/>
        <w:numPr>
          <w:ilvl w:val="0"/>
          <w:numId w:val="33"/>
        </w:numPr>
        <w:spacing w:after="0"/>
        <w:jc w:val="both"/>
        <w:rPr>
          <w:rFonts w:ascii="Arial" w:hAnsi="Arial" w:cs="Arial"/>
          <w:bCs/>
          <w:color w:val="000000" w:themeColor="text1"/>
          <w:sz w:val="24"/>
          <w:szCs w:val="24"/>
        </w:rPr>
      </w:pPr>
      <w:r w:rsidRPr="00524230">
        <w:rPr>
          <w:rFonts w:ascii="Arial" w:hAnsi="Arial" w:cs="Arial"/>
          <w:bCs/>
          <w:color w:val="000000" w:themeColor="text1"/>
          <w:sz w:val="24"/>
          <w:szCs w:val="24"/>
        </w:rPr>
        <w:lastRenderedPageBreak/>
        <w:t>Woodland creation action plan: Jonathan &amp; Kevin to work on an action plan, ‘</w:t>
      </w:r>
      <w:proofErr w:type="spellStart"/>
      <w:r w:rsidRPr="00524230">
        <w:rPr>
          <w:rFonts w:ascii="Arial" w:hAnsi="Arial" w:cs="Arial"/>
          <w:bCs/>
          <w:color w:val="000000" w:themeColor="text1"/>
          <w:sz w:val="24"/>
          <w:szCs w:val="24"/>
        </w:rPr>
        <w:t>Routemap</w:t>
      </w:r>
      <w:proofErr w:type="spellEnd"/>
      <w:r w:rsidRPr="00524230">
        <w:rPr>
          <w:rFonts w:ascii="Arial" w:hAnsi="Arial" w:cs="Arial"/>
          <w:bCs/>
          <w:color w:val="000000" w:themeColor="text1"/>
          <w:sz w:val="24"/>
          <w:szCs w:val="24"/>
        </w:rPr>
        <w:t>’ and update communications approach</w:t>
      </w:r>
      <w:r w:rsidR="00677372">
        <w:rPr>
          <w:rFonts w:ascii="Arial" w:hAnsi="Arial" w:cs="Arial"/>
          <w:bCs/>
          <w:color w:val="000000" w:themeColor="text1"/>
          <w:sz w:val="24"/>
          <w:szCs w:val="24"/>
        </w:rPr>
        <w:t xml:space="preserve"> – noted as on the agenda.</w:t>
      </w:r>
    </w:p>
    <w:p w14:paraId="6BC58F05" w14:textId="3523E962" w:rsidR="007C547A" w:rsidRPr="00524230" w:rsidRDefault="007C547A" w:rsidP="00524230">
      <w:pPr>
        <w:pStyle w:val="ListParagraph"/>
        <w:numPr>
          <w:ilvl w:val="0"/>
          <w:numId w:val="33"/>
        </w:numPr>
        <w:spacing w:after="0"/>
        <w:jc w:val="both"/>
        <w:rPr>
          <w:rFonts w:ascii="Arial" w:hAnsi="Arial" w:cs="Arial"/>
          <w:bCs/>
          <w:color w:val="000000" w:themeColor="text1"/>
          <w:sz w:val="24"/>
          <w:szCs w:val="24"/>
        </w:rPr>
      </w:pPr>
      <w:r w:rsidRPr="00524230">
        <w:rPr>
          <w:rFonts w:ascii="Arial" w:hAnsi="Arial" w:cs="Arial"/>
          <w:bCs/>
          <w:color w:val="000000" w:themeColor="text1"/>
          <w:sz w:val="24"/>
          <w:szCs w:val="24"/>
        </w:rPr>
        <w:t>Budgets and resourcing: SET to engage with Ross to discuss and confirm training budget requirements</w:t>
      </w:r>
      <w:r w:rsidR="00677372">
        <w:rPr>
          <w:rFonts w:ascii="Arial" w:hAnsi="Arial" w:cs="Arial"/>
          <w:bCs/>
          <w:color w:val="000000" w:themeColor="text1"/>
          <w:sz w:val="24"/>
          <w:szCs w:val="24"/>
        </w:rPr>
        <w:t xml:space="preserve"> – noted as on the agenda.</w:t>
      </w:r>
    </w:p>
    <w:p w14:paraId="150CAADB" w14:textId="235B631E" w:rsidR="007C547A" w:rsidRPr="00524230" w:rsidRDefault="007C547A" w:rsidP="00524230">
      <w:pPr>
        <w:pStyle w:val="ListParagraph"/>
        <w:numPr>
          <w:ilvl w:val="0"/>
          <w:numId w:val="33"/>
        </w:numPr>
        <w:spacing w:after="0"/>
        <w:jc w:val="both"/>
        <w:rPr>
          <w:rFonts w:ascii="Arial" w:hAnsi="Arial" w:cs="Arial"/>
          <w:bCs/>
          <w:color w:val="000000" w:themeColor="text1"/>
          <w:sz w:val="24"/>
          <w:szCs w:val="24"/>
        </w:rPr>
      </w:pPr>
      <w:r w:rsidRPr="00524230">
        <w:rPr>
          <w:rFonts w:ascii="Arial" w:hAnsi="Arial" w:cs="Arial"/>
          <w:bCs/>
          <w:color w:val="000000" w:themeColor="text1"/>
          <w:sz w:val="24"/>
          <w:szCs w:val="24"/>
        </w:rPr>
        <w:t>Budgets and resourcing: Ross to provide lines to Paul for input at Directorate level</w:t>
      </w:r>
      <w:r w:rsidR="00677372">
        <w:rPr>
          <w:rFonts w:ascii="Arial" w:hAnsi="Arial" w:cs="Arial"/>
          <w:bCs/>
          <w:color w:val="000000" w:themeColor="text1"/>
          <w:sz w:val="24"/>
          <w:szCs w:val="24"/>
        </w:rPr>
        <w:t xml:space="preserve"> – noted as complete and closed.</w:t>
      </w:r>
    </w:p>
    <w:p w14:paraId="5EAAC683" w14:textId="621F9052" w:rsidR="007C547A" w:rsidRPr="00524230" w:rsidRDefault="007C547A" w:rsidP="00524230">
      <w:pPr>
        <w:pStyle w:val="ListParagraph"/>
        <w:numPr>
          <w:ilvl w:val="0"/>
          <w:numId w:val="33"/>
        </w:numPr>
        <w:spacing w:after="0"/>
        <w:jc w:val="both"/>
        <w:rPr>
          <w:rFonts w:ascii="Arial" w:hAnsi="Arial" w:cs="Arial"/>
          <w:bCs/>
          <w:color w:val="000000" w:themeColor="text1"/>
          <w:sz w:val="24"/>
          <w:szCs w:val="24"/>
        </w:rPr>
      </w:pPr>
      <w:bookmarkStart w:id="1" w:name="_Hlk151476403"/>
      <w:r w:rsidRPr="00524230">
        <w:rPr>
          <w:rFonts w:ascii="Arial" w:hAnsi="Arial" w:cs="Arial"/>
          <w:bCs/>
          <w:color w:val="000000" w:themeColor="text1"/>
          <w:sz w:val="24"/>
          <w:szCs w:val="24"/>
        </w:rPr>
        <w:t>Ross to circulate updated proposals on accommodation costs for agreement</w:t>
      </w:r>
      <w:r w:rsidR="00677372">
        <w:rPr>
          <w:rFonts w:ascii="Arial" w:hAnsi="Arial" w:cs="Arial"/>
          <w:bCs/>
          <w:color w:val="000000" w:themeColor="text1"/>
          <w:sz w:val="24"/>
          <w:szCs w:val="24"/>
        </w:rPr>
        <w:t xml:space="preserve"> – clarified that this related to estates </w:t>
      </w:r>
      <w:proofErr w:type="gramStart"/>
      <w:r w:rsidR="00677372">
        <w:rPr>
          <w:rFonts w:ascii="Arial" w:hAnsi="Arial" w:cs="Arial"/>
          <w:bCs/>
          <w:color w:val="000000" w:themeColor="text1"/>
          <w:sz w:val="24"/>
          <w:szCs w:val="24"/>
        </w:rPr>
        <w:t>costs;</w:t>
      </w:r>
      <w:proofErr w:type="gramEnd"/>
      <w:r w:rsidR="00677372">
        <w:rPr>
          <w:rFonts w:ascii="Arial" w:hAnsi="Arial" w:cs="Arial"/>
          <w:bCs/>
          <w:color w:val="000000" w:themeColor="text1"/>
          <w:sz w:val="24"/>
          <w:szCs w:val="24"/>
        </w:rPr>
        <w:t xml:space="preserve"> for update at next SET meeting.</w:t>
      </w:r>
    </w:p>
    <w:bookmarkEnd w:id="1"/>
    <w:p w14:paraId="0C21F43C" w14:textId="77777777" w:rsidR="007C547A" w:rsidRDefault="007C547A" w:rsidP="009B7F47">
      <w:pPr>
        <w:spacing w:after="0"/>
        <w:jc w:val="both"/>
        <w:rPr>
          <w:rFonts w:ascii="Arial" w:hAnsi="Arial" w:cs="Arial"/>
          <w:bCs/>
          <w:color w:val="000000" w:themeColor="text1"/>
          <w:sz w:val="24"/>
          <w:szCs w:val="24"/>
        </w:rPr>
      </w:pPr>
    </w:p>
    <w:p w14:paraId="6CFCF964" w14:textId="77777777" w:rsidR="00D01512" w:rsidRDefault="00D01512" w:rsidP="009B7F47">
      <w:pPr>
        <w:spacing w:after="0"/>
        <w:jc w:val="both"/>
        <w:rPr>
          <w:rFonts w:ascii="Arial" w:hAnsi="Arial" w:cs="Arial"/>
          <w:bCs/>
          <w:color w:val="000000" w:themeColor="text1"/>
          <w:sz w:val="24"/>
          <w:szCs w:val="24"/>
        </w:rPr>
      </w:pPr>
    </w:p>
    <w:p w14:paraId="2B4C72CA" w14:textId="074201A1" w:rsidR="00D01512" w:rsidRDefault="00D01512" w:rsidP="00D01512">
      <w:pPr>
        <w:pStyle w:val="ListParagraph"/>
        <w:numPr>
          <w:ilvl w:val="0"/>
          <w:numId w:val="16"/>
        </w:numPr>
        <w:spacing w:after="0"/>
        <w:jc w:val="both"/>
        <w:rPr>
          <w:rFonts w:ascii="Arial" w:hAnsi="Arial" w:cs="Arial"/>
          <w:b/>
          <w:color w:val="000000" w:themeColor="text1"/>
          <w:sz w:val="24"/>
          <w:szCs w:val="24"/>
        </w:rPr>
      </w:pPr>
      <w:r w:rsidRPr="00D01512">
        <w:rPr>
          <w:rFonts w:ascii="Arial" w:hAnsi="Arial" w:cs="Arial"/>
          <w:b/>
          <w:color w:val="000000" w:themeColor="text1"/>
          <w:sz w:val="24"/>
          <w:szCs w:val="24"/>
        </w:rPr>
        <w:t>Woodland creation update</w:t>
      </w:r>
    </w:p>
    <w:p w14:paraId="54F3CD3F" w14:textId="77777777" w:rsidR="00D01512" w:rsidRDefault="00D01512" w:rsidP="00D01512">
      <w:pPr>
        <w:spacing w:after="0"/>
        <w:jc w:val="both"/>
        <w:rPr>
          <w:rFonts w:ascii="Arial" w:hAnsi="Arial" w:cs="Arial"/>
          <w:b/>
          <w:color w:val="000000" w:themeColor="text1"/>
          <w:sz w:val="24"/>
          <w:szCs w:val="24"/>
        </w:rPr>
      </w:pPr>
    </w:p>
    <w:p w14:paraId="28CF5658" w14:textId="02DBB38B" w:rsidR="001F72E9" w:rsidRDefault="001F72E9" w:rsidP="001F72E9">
      <w:pPr>
        <w:spacing w:after="0"/>
        <w:jc w:val="both"/>
        <w:rPr>
          <w:rFonts w:ascii="Arial" w:hAnsi="Arial" w:cs="Arial"/>
          <w:bCs/>
          <w:color w:val="000000" w:themeColor="text1"/>
          <w:sz w:val="24"/>
          <w:szCs w:val="24"/>
        </w:rPr>
      </w:pPr>
      <w:r>
        <w:rPr>
          <w:rFonts w:ascii="Arial" w:hAnsi="Arial" w:cs="Arial"/>
          <w:bCs/>
          <w:color w:val="000000" w:themeColor="text1"/>
          <w:sz w:val="24"/>
          <w:szCs w:val="24"/>
        </w:rPr>
        <w:t>KM presented the draft route map</w:t>
      </w:r>
      <w:r w:rsidR="00887722">
        <w:rPr>
          <w:rFonts w:ascii="Arial" w:hAnsi="Arial" w:cs="Arial"/>
          <w:bCs/>
          <w:color w:val="000000" w:themeColor="text1"/>
          <w:sz w:val="24"/>
          <w:szCs w:val="24"/>
        </w:rPr>
        <w:t>, action list,</w:t>
      </w:r>
      <w:r>
        <w:rPr>
          <w:rFonts w:ascii="Arial" w:hAnsi="Arial" w:cs="Arial"/>
          <w:bCs/>
          <w:color w:val="000000" w:themeColor="text1"/>
          <w:sz w:val="24"/>
          <w:szCs w:val="24"/>
        </w:rPr>
        <w:t xml:space="preserve"> </w:t>
      </w:r>
      <w:r w:rsidR="00887722">
        <w:rPr>
          <w:rFonts w:ascii="Arial" w:hAnsi="Arial" w:cs="Arial"/>
          <w:bCs/>
          <w:color w:val="000000" w:themeColor="text1"/>
          <w:sz w:val="24"/>
          <w:szCs w:val="24"/>
        </w:rPr>
        <w:t xml:space="preserve">and dashboard </w:t>
      </w:r>
      <w:r>
        <w:rPr>
          <w:rFonts w:ascii="Arial" w:hAnsi="Arial" w:cs="Arial"/>
          <w:bCs/>
          <w:color w:val="000000" w:themeColor="text1"/>
          <w:sz w:val="24"/>
          <w:szCs w:val="24"/>
        </w:rPr>
        <w:t>for discussion.</w:t>
      </w:r>
    </w:p>
    <w:p w14:paraId="61770877" w14:textId="77777777" w:rsidR="001F72E9" w:rsidRDefault="001F72E9" w:rsidP="001F72E9">
      <w:pPr>
        <w:spacing w:after="0"/>
        <w:jc w:val="both"/>
        <w:rPr>
          <w:rFonts w:ascii="Arial" w:hAnsi="Arial" w:cs="Arial"/>
          <w:bCs/>
          <w:color w:val="000000" w:themeColor="text1"/>
          <w:sz w:val="24"/>
          <w:szCs w:val="24"/>
        </w:rPr>
      </w:pPr>
    </w:p>
    <w:p w14:paraId="62CE7C3C" w14:textId="4C90CFEA" w:rsidR="001F72E9" w:rsidRDefault="00D27C40" w:rsidP="001F72E9">
      <w:pPr>
        <w:spacing w:after="0"/>
        <w:jc w:val="both"/>
        <w:rPr>
          <w:rFonts w:ascii="Arial" w:hAnsi="Arial" w:cs="Arial"/>
          <w:bCs/>
          <w:color w:val="000000" w:themeColor="text1"/>
          <w:sz w:val="24"/>
          <w:szCs w:val="24"/>
        </w:rPr>
      </w:pPr>
      <w:r>
        <w:rPr>
          <w:rFonts w:ascii="Arial" w:hAnsi="Arial" w:cs="Arial"/>
          <w:bCs/>
          <w:color w:val="000000" w:themeColor="text1"/>
          <w:sz w:val="24"/>
          <w:szCs w:val="24"/>
        </w:rPr>
        <w:t>In discussion, suggestions included:</w:t>
      </w:r>
    </w:p>
    <w:p w14:paraId="0F6C844B" w14:textId="52B7FFA8" w:rsidR="00D27C40" w:rsidRPr="009E3FA8" w:rsidRDefault="00D27C40" w:rsidP="009E3FA8">
      <w:pPr>
        <w:pStyle w:val="ListParagraph"/>
        <w:numPr>
          <w:ilvl w:val="0"/>
          <w:numId w:val="34"/>
        </w:numPr>
        <w:spacing w:after="0"/>
        <w:jc w:val="both"/>
        <w:rPr>
          <w:rFonts w:ascii="Arial" w:hAnsi="Arial" w:cs="Arial"/>
          <w:bCs/>
          <w:color w:val="000000" w:themeColor="text1"/>
          <w:sz w:val="24"/>
          <w:szCs w:val="24"/>
        </w:rPr>
      </w:pPr>
      <w:r w:rsidRPr="009E3FA8">
        <w:rPr>
          <w:rFonts w:ascii="Arial" w:hAnsi="Arial" w:cs="Arial"/>
          <w:bCs/>
          <w:color w:val="000000" w:themeColor="text1"/>
          <w:sz w:val="24"/>
          <w:szCs w:val="24"/>
        </w:rPr>
        <w:t>Sharing the draft route map with the Land Use Transformation Board to flag interdependencies.</w:t>
      </w:r>
    </w:p>
    <w:p w14:paraId="29ADE9D3" w14:textId="74195437" w:rsidR="00D27C40" w:rsidRPr="009E3FA8" w:rsidRDefault="00D27C40" w:rsidP="009E3FA8">
      <w:pPr>
        <w:pStyle w:val="ListParagraph"/>
        <w:numPr>
          <w:ilvl w:val="0"/>
          <w:numId w:val="34"/>
        </w:numPr>
        <w:spacing w:after="0"/>
        <w:jc w:val="both"/>
        <w:rPr>
          <w:rFonts w:ascii="Arial" w:hAnsi="Arial" w:cs="Arial"/>
          <w:bCs/>
          <w:color w:val="000000" w:themeColor="text1"/>
          <w:sz w:val="24"/>
          <w:szCs w:val="24"/>
        </w:rPr>
      </w:pPr>
      <w:r w:rsidRPr="009E3FA8">
        <w:rPr>
          <w:rFonts w:ascii="Arial" w:hAnsi="Arial" w:cs="Arial"/>
          <w:bCs/>
          <w:color w:val="000000" w:themeColor="text1"/>
          <w:sz w:val="24"/>
          <w:szCs w:val="24"/>
        </w:rPr>
        <w:t xml:space="preserve">Reviewing the significance of highlighted milestones </w:t>
      </w:r>
    </w:p>
    <w:p w14:paraId="1DC9EF23" w14:textId="0958EF63" w:rsidR="00D27C40" w:rsidRDefault="00D27C40" w:rsidP="009E3FA8">
      <w:pPr>
        <w:pStyle w:val="ListParagraph"/>
        <w:numPr>
          <w:ilvl w:val="0"/>
          <w:numId w:val="34"/>
        </w:numPr>
        <w:spacing w:after="0"/>
        <w:jc w:val="both"/>
        <w:rPr>
          <w:rFonts w:ascii="Arial" w:hAnsi="Arial" w:cs="Arial"/>
          <w:bCs/>
          <w:color w:val="000000" w:themeColor="text1"/>
          <w:sz w:val="24"/>
          <w:szCs w:val="24"/>
        </w:rPr>
      </w:pPr>
      <w:r w:rsidRPr="009E3FA8">
        <w:rPr>
          <w:rFonts w:ascii="Arial" w:hAnsi="Arial" w:cs="Arial"/>
          <w:bCs/>
          <w:color w:val="000000" w:themeColor="text1"/>
          <w:sz w:val="24"/>
          <w:szCs w:val="24"/>
        </w:rPr>
        <w:t>Revising the title to “Route map to increasing woodland creation” to focus on increased delivery.</w:t>
      </w:r>
    </w:p>
    <w:p w14:paraId="63C10EC2" w14:textId="537C471E" w:rsidR="00887722" w:rsidRDefault="00887722" w:rsidP="009E3FA8">
      <w:pPr>
        <w:pStyle w:val="ListParagraph"/>
        <w:numPr>
          <w:ilvl w:val="0"/>
          <w:numId w:val="34"/>
        </w:numPr>
        <w:spacing w:after="0"/>
        <w:jc w:val="both"/>
        <w:rPr>
          <w:rFonts w:ascii="Arial" w:hAnsi="Arial" w:cs="Arial"/>
          <w:bCs/>
          <w:color w:val="000000" w:themeColor="text1"/>
          <w:sz w:val="24"/>
          <w:szCs w:val="24"/>
        </w:rPr>
      </w:pPr>
      <w:r>
        <w:rPr>
          <w:rFonts w:ascii="Arial" w:hAnsi="Arial" w:cs="Arial"/>
          <w:bCs/>
          <w:color w:val="000000" w:themeColor="text1"/>
          <w:sz w:val="24"/>
          <w:szCs w:val="24"/>
        </w:rPr>
        <w:t>Reviewing the action list for completeness and prioritisation.</w:t>
      </w:r>
    </w:p>
    <w:p w14:paraId="29826BD4" w14:textId="5DFEE7A6" w:rsidR="006B084E" w:rsidRDefault="006B084E" w:rsidP="009E3FA8">
      <w:pPr>
        <w:pStyle w:val="ListParagraph"/>
        <w:numPr>
          <w:ilvl w:val="0"/>
          <w:numId w:val="34"/>
        </w:numPr>
        <w:spacing w:after="0"/>
        <w:jc w:val="both"/>
        <w:rPr>
          <w:rFonts w:ascii="Arial" w:hAnsi="Arial" w:cs="Arial"/>
          <w:bCs/>
          <w:color w:val="000000" w:themeColor="text1"/>
          <w:sz w:val="24"/>
          <w:szCs w:val="24"/>
        </w:rPr>
      </w:pPr>
      <w:r>
        <w:rPr>
          <w:rFonts w:ascii="Arial" w:hAnsi="Arial" w:cs="Arial"/>
          <w:bCs/>
          <w:color w:val="000000" w:themeColor="text1"/>
          <w:sz w:val="24"/>
          <w:szCs w:val="24"/>
        </w:rPr>
        <w:t>Presenting the reviewed outputs to SAG for feedback.</w:t>
      </w:r>
    </w:p>
    <w:p w14:paraId="4579803D" w14:textId="7A6A1BD5" w:rsidR="00887722" w:rsidRPr="006B084E" w:rsidRDefault="009E3FA8" w:rsidP="001F72E9">
      <w:pPr>
        <w:pStyle w:val="ListParagraph"/>
        <w:numPr>
          <w:ilvl w:val="0"/>
          <w:numId w:val="34"/>
        </w:numPr>
        <w:spacing w:after="0"/>
        <w:jc w:val="both"/>
        <w:rPr>
          <w:rFonts w:ascii="Arial" w:hAnsi="Arial" w:cs="Arial"/>
          <w:bCs/>
          <w:color w:val="000000" w:themeColor="text1"/>
          <w:sz w:val="24"/>
          <w:szCs w:val="24"/>
        </w:rPr>
      </w:pPr>
      <w:r w:rsidRPr="009E3FA8">
        <w:rPr>
          <w:rFonts w:ascii="Arial" w:hAnsi="Arial" w:cs="Arial"/>
          <w:bCs/>
          <w:color w:val="000000" w:themeColor="text1"/>
          <w:sz w:val="24"/>
          <w:szCs w:val="24"/>
        </w:rPr>
        <w:t>Sharing the final product with Ministers</w:t>
      </w:r>
      <w:r>
        <w:rPr>
          <w:rFonts w:ascii="Arial" w:hAnsi="Arial" w:cs="Arial"/>
          <w:bCs/>
          <w:color w:val="000000" w:themeColor="text1"/>
          <w:sz w:val="24"/>
          <w:szCs w:val="24"/>
        </w:rPr>
        <w:t xml:space="preserve"> and/or at the upcoming Woodland Creation Summit.</w:t>
      </w:r>
    </w:p>
    <w:p w14:paraId="77E27DCE" w14:textId="77777777" w:rsidR="00887722" w:rsidRDefault="00887722" w:rsidP="001F72E9">
      <w:pPr>
        <w:spacing w:after="0"/>
        <w:jc w:val="both"/>
        <w:rPr>
          <w:rFonts w:ascii="Arial" w:hAnsi="Arial" w:cs="Arial"/>
          <w:bCs/>
          <w:color w:val="000000" w:themeColor="text1"/>
          <w:sz w:val="24"/>
          <w:szCs w:val="24"/>
        </w:rPr>
      </w:pPr>
    </w:p>
    <w:p w14:paraId="2D5A2AF1" w14:textId="4AF0A2CD" w:rsidR="009E3FA8" w:rsidRPr="009E3FA8" w:rsidRDefault="009E3FA8" w:rsidP="001F72E9">
      <w:pPr>
        <w:spacing w:after="0"/>
        <w:jc w:val="both"/>
        <w:rPr>
          <w:rFonts w:ascii="Arial" w:hAnsi="Arial" w:cs="Arial"/>
          <w:b/>
          <w:color w:val="000000" w:themeColor="text1"/>
          <w:sz w:val="24"/>
          <w:szCs w:val="24"/>
        </w:rPr>
      </w:pPr>
      <w:bookmarkStart w:id="2" w:name="_Hlk151476464"/>
      <w:proofErr w:type="spellStart"/>
      <w:proofErr w:type="gramStart"/>
      <w:r w:rsidRPr="009E3FA8">
        <w:rPr>
          <w:rFonts w:ascii="Arial" w:hAnsi="Arial" w:cs="Arial"/>
          <w:b/>
          <w:color w:val="000000" w:themeColor="text1"/>
          <w:sz w:val="24"/>
          <w:szCs w:val="24"/>
        </w:rPr>
        <w:t>Actions:</w:t>
      </w:r>
      <w:r w:rsidR="007F7FBC">
        <w:rPr>
          <w:rFonts w:ascii="Arial" w:hAnsi="Arial" w:cs="Arial"/>
          <w:b/>
          <w:color w:val="000000" w:themeColor="text1"/>
          <w:sz w:val="24"/>
          <w:szCs w:val="24"/>
        </w:rPr>
        <w:t>p</w:t>
      </w:r>
      <w:proofErr w:type="spellEnd"/>
      <w:proofErr w:type="gramEnd"/>
    </w:p>
    <w:p w14:paraId="27B37731" w14:textId="79133F8D" w:rsidR="009E3FA8" w:rsidRPr="006B084E" w:rsidRDefault="009E3FA8" w:rsidP="009E3FA8">
      <w:pPr>
        <w:pStyle w:val="ListParagraph"/>
        <w:numPr>
          <w:ilvl w:val="0"/>
          <w:numId w:val="36"/>
        </w:numPr>
        <w:spacing w:after="0"/>
        <w:jc w:val="both"/>
        <w:rPr>
          <w:rFonts w:ascii="Arial" w:hAnsi="Arial" w:cs="Arial"/>
          <w:b/>
          <w:color w:val="000000" w:themeColor="text1"/>
          <w:sz w:val="24"/>
          <w:szCs w:val="24"/>
        </w:rPr>
      </w:pPr>
      <w:r w:rsidRPr="006B084E">
        <w:rPr>
          <w:rFonts w:ascii="Arial" w:hAnsi="Arial" w:cs="Arial"/>
          <w:b/>
          <w:color w:val="000000" w:themeColor="text1"/>
          <w:sz w:val="24"/>
          <w:szCs w:val="24"/>
        </w:rPr>
        <w:t>SET to provide feedback and suggestions to KM by Friday 3</w:t>
      </w:r>
      <w:r w:rsidRPr="006B084E">
        <w:rPr>
          <w:rFonts w:ascii="Arial" w:hAnsi="Arial" w:cs="Arial"/>
          <w:b/>
          <w:color w:val="000000" w:themeColor="text1"/>
          <w:sz w:val="24"/>
          <w:szCs w:val="24"/>
          <w:vertAlign w:val="superscript"/>
        </w:rPr>
        <w:t>rd</w:t>
      </w:r>
      <w:r w:rsidRPr="006B084E">
        <w:rPr>
          <w:rFonts w:ascii="Arial" w:hAnsi="Arial" w:cs="Arial"/>
          <w:b/>
          <w:color w:val="000000" w:themeColor="text1"/>
          <w:sz w:val="24"/>
          <w:szCs w:val="24"/>
        </w:rPr>
        <w:t xml:space="preserve"> November</w:t>
      </w:r>
    </w:p>
    <w:p w14:paraId="01F103F0" w14:textId="49C63AE4" w:rsidR="009E3FA8" w:rsidRPr="006B084E" w:rsidRDefault="009E3FA8" w:rsidP="009E3FA8">
      <w:pPr>
        <w:pStyle w:val="ListParagraph"/>
        <w:numPr>
          <w:ilvl w:val="0"/>
          <w:numId w:val="36"/>
        </w:numPr>
        <w:spacing w:after="0"/>
        <w:jc w:val="both"/>
        <w:rPr>
          <w:rFonts w:ascii="Arial" w:hAnsi="Arial" w:cs="Arial"/>
          <w:b/>
          <w:color w:val="000000" w:themeColor="text1"/>
          <w:sz w:val="24"/>
          <w:szCs w:val="24"/>
        </w:rPr>
      </w:pPr>
      <w:r w:rsidRPr="006B084E">
        <w:rPr>
          <w:rFonts w:ascii="Arial" w:hAnsi="Arial" w:cs="Arial"/>
          <w:b/>
          <w:color w:val="000000" w:themeColor="text1"/>
          <w:sz w:val="24"/>
          <w:szCs w:val="24"/>
        </w:rPr>
        <w:t>KM to summarise feedback via correspondence for review</w:t>
      </w:r>
    </w:p>
    <w:p w14:paraId="331100A5" w14:textId="4FD7ABFF" w:rsidR="009E3FA8" w:rsidRPr="006B084E" w:rsidRDefault="009E3FA8" w:rsidP="009E3FA8">
      <w:pPr>
        <w:pStyle w:val="ListParagraph"/>
        <w:numPr>
          <w:ilvl w:val="0"/>
          <w:numId w:val="36"/>
        </w:numPr>
        <w:spacing w:after="0"/>
        <w:jc w:val="both"/>
        <w:rPr>
          <w:rFonts w:ascii="Arial" w:hAnsi="Arial" w:cs="Arial"/>
          <w:b/>
          <w:color w:val="000000" w:themeColor="text1"/>
          <w:sz w:val="24"/>
          <w:szCs w:val="24"/>
        </w:rPr>
      </w:pPr>
      <w:r w:rsidRPr="006B084E">
        <w:rPr>
          <w:rFonts w:ascii="Arial" w:hAnsi="Arial" w:cs="Arial"/>
          <w:b/>
          <w:color w:val="000000" w:themeColor="text1"/>
          <w:sz w:val="24"/>
          <w:szCs w:val="24"/>
        </w:rPr>
        <w:t>KM/JT to liaise on design input</w:t>
      </w:r>
    </w:p>
    <w:bookmarkEnd w:id="2"/>
    <w:p w14:paraId="1C308315" w14:textId="77777777" w:rsidR="007C547A" w:rsidRDefault="007C547A" w:rsidP="00D01512">
      <w:pPr>
        <w:spacing w:after="0"/>
        <w:jc w:val="both"/>
        <w:rPr>
          <w:rFonts w:ascii="Arial" w:hAnsi="Arial" w:cs="Arial"/>
          <w:b/>
          <w:color w:val="000000" w:themeColor="text1"/>
          <w:sz w:val="24"/>
          <w:szCs w:val="24"/>
        </w:rPr>
      </w:pPr>
    </w:p>
    <w:p w14:paraId="285CFA43" w14:textId="69E98894" w:rsidR="00E863FC" w:rsidRDefault="00E863FC" w:rsidP="006B084E">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JT updated on related communications, noting recent internal comms spotlighting woodland case studies and </w:t>
      </w:r>
      <w:r w:rsidR="00157FD0">
        <w:rPr>
          <w:rFonts w:ascii="Arial" w:hAnsi="Arial" w:cs="Arial"/>
          <w:bCs/>
          <w:color w:val="000000" w:themeColor="text1"/>
          <w:sz w:val="24"/>
          <w:szCs w:val="24"/>
        </w:rPr>
        <w:t>woodland creation in the context of C</w:t>
      </w:r>
      <w:r>
        <w:rPr>
          <w:rFonts w:ascii="Arial" w:hAnsi="Arial" w:cs="Arial"/>
          <w:bCs/>
          <w:color w:val="000000" w:themeColor="text1"/>
          <w:sz w:val="24"/>
          <w:szCs w:val="24"/>
        </w:rPr>
        <w:t xml:space="preserve">limate </w:t>
      </w:r>
      <w:r w:rsidR="00157FD0">
        <w:rPr>
          <w:rFonts w:ascii="Arial" w:hAnsi="Arial" w:cs="Arial"/>
          <w:bCs/>
          <w:color w:val="000000" w:themeColor="text1"/>
          <w:sz w:val="24"/>
          <w:szCs w:val="24"/>
        </w:rPr>
        <w:t>W</w:t>
      </w:r>
      <w:r>
        <w:rPr>
          <w:rFonts w:ascii="Arial" w:hAnsi="Arial" w:cs="Arial"/>
          <w:bCs/>
          <w:color w:val="000000" w:themeColor="text1"/>
          <w:sz w:val="24"/>
          <w:szCs w:val="24"/>
        </w:rPr>
        <w:t xml:space="preserve">eek. SET noted the need to manage expectations </w:t>
      </w:r>
      <w:r w:rsidR="00136BE1">
        <w:rPr>
          <w:rFonts w:ascii="Arial" w:hAnsi="Arial" w:cs="Arial"/>
          <w:bCs/>
          <w:color w:val="000000" w:themeColor="text1"/>
          <w:sz w:val="24"/>
          <w:szCs w:val="24"/>
        </w:rPr>
        <w:t>of any achievement over 18,000 hectares, suggesting “achieving and sustaining” 18,000 as an appropriate target, and to highlight the shared nature of woodland creation as an endeavour, requiring applications and effort from the forestry sector.</w:t>
      </w:r>
    </w:p>
    <w:p w14:paraId="2ADD5BBA" w14:textId="77777777" w:rsidR="002E46A9" w:rsidRDefault="002E46A9" w:rsidP="006B084E">
      <w:pPr>
        <w:spacing w:after="0"/>
        <w:jc w:val="both"/>
        <w:rPr>
          <w:rFonts w:ascii="Arial" w:hAnsi="Arial" w:cs="Arial"/>
          <w:bCs/>
          <w:color w:val="000000" w:themeColor="text1"/>
          <w:sz w:val="24"/>
          <w:szCs w:val="24"/>
        </w:rPr>
      </w:pPr>
    </w:p>
    <w:p w14:paraId="35888983" w14:textId="4DA87490" w:rsidR="00101D36" w:rsidRDefault="00101D36" w:rsidP="006B084E">
      <w:pPr>
        <w:spacing w:after="0"/>
        <w:jc w:val="both"/>
        <w:rPr>
          <w:rFonts w:ascii="Arial" w:hAnsi="Arial" w:cs="Arial"/>
          <w:bCs/>
          <w:color w:val="000000" w:themeColor="text1"/>
          <w:sz w:val="24"/>
          <w:szCs w:val="24"/>
        </w:rPr>
      </w:pPr>
      <w:r>
        <w:rPr>
          <w:rFonts w:ascii="Arial" w:hAnsi="Arial" w:cs="Arial"/>
          <w:bCs/>
          <w:color w:val="000000" w:themeColor="text1"/>
          <w:sz w:val="24"/>
          <w:szCs w:val="24"/>
        </w:rPr>
        <w:t>HM undertook to explore an appropriate role for the Chief Forester in supporting sectoral and general communications</w:t>
      </w:r>
      <w:r w:rsidR="007B263A">
        <w:rPr>
          <w:rFonts w:ascii="Arial" w:hAnsi="Arial" w:cs="Arial"/>
          <w:bCs/>
          <w:color w:val="000000" w:themeColor="text1"/>
          <w:sz w:val="24"/>
          <w:szCs w:val="24"/>
        </w:rPr>
        <w:t>,</w:t>
      </w:r>
      <w:r>
        <w:rPr>
          <w:rFonts w:ascii="Arial" w:hAnsi="Arial" w:cs="Arial"/>
          <w:bCs/>
          <w:color w:val="000000" w:themeColor="text1"/>
          <w:sz w:val="24"/>
          <w:szCs w:val="24"/>
        </w:rPr>
        <w:t xml:space="preserve"> for discussion at a future meeting.</w:t>
      </w:r>
    </w:p>
    <w:p w14:paraId="4D5E7690" w14:textId="77777777" w:rsidR="006B084E" w:rsidRDefault="006B084E" w:rsidP="00D01512">
      <w:pPr>
        <w:spacing w:after="0"/>
        <w:jc w:val="both"/>
        <w:rPr>
          <w:rFonts w:ascii="Arial" w:hAnsi="Arial" w:cs="Arial"/>
          <w:b/>
          <w:color w:val="000000" w:themeColor="text1"/>
          <w:sz w:val="24"/>
          <w:szCs w:val="24"/>
        </w:rPr>
      </w:pPr>
    </w:p>
    <w:p w14:paraId="3F34EB7C" w14:textId="77777777" w:rsidR="00223DE0" w:rsidRPr="00D01512" w:rsidRDefault="00223DE0" w:rsidP="00D01512">
      <w:pPr>
        <w:spacing w:after="0"/>
        <w:jc w:val="both"/>
        <w:rPr>
          <w:rFonts w:ascii="Arial" w:hAnsi="Arial" w:cs="Arial"/>
          <w:b/>
          <w:color w:val="000000" w:themeColor="text1"/>
          <w:sz w:val="24"/>
          <w:szCs w:val="24"/>
        </w:rPr>
      </w:pPr>
    </w:p>
    <w:p w14:paraId="02AB12D9" w14:textId="4CD6AB46" w:rsidR="00D01512" w:rsidRDefault="00D01512" w:rsidP="00D01512">
      <w:pPr>
        <w:pStyle w:val="ListParagraph"/>
        <w:numPr>
          <w:ilvl w:val="0"/>
          <w:numId w:val="16"/>
        </w:numPr>
        <w:spacing w:after="0"/>
        <w:jc w:val="both"/>
        <w:rPr>
          <w:rFonts w:ascii="Arial" w:hAnsi="Arial" w:cs="Arial"/>
          <w:b/>
          <w:color w:val="000000" w:themeColor="text1"/>
          <w:sz w:val="24"/>
          <w:szCs w:val="24"/>
        </w:rPr>
      </w:pPr>
      <w:bookmarkStart w:id="3" w:name="_Hlk151476525"/>
      <w:r w:rsidRPr="00D01512">
        <w:rPr>
          <w:rFonts w:ascii="Arial" w:hAnsi="Arial" w:cs="Arial"/>
          <w:b/>
          <w:color w:val="000000" w:themeColor="text1"/>
          <w:sz w:val="24"/>
          <w:szCs w:val="24"/>
        </w:rPr>
        <w:t>Career Progression for Woodland Officers</w:t>
      </w:r>
    </w:p>
    <w:bookmarkEnd w:id="3"/>
    <w:p w14:paraId="3727B037" w14:textId="77777777" w:rsidR="00D01512" w:rsidRDefault="00D01512" w:rsidP="00D01512">
      <w:pPr>
        <w:spacing w:after="0"/>
        <w:jc w:val="both"/>
        <w:rPr>
          <w:rFonts w:ascii="Arial" w:hAnsi="Arial" w:cs="Arial"/>
          <w:b/>
          <w:color w:val="000000" w:themeColor="text1"/>
          <w:sz w:val="24"/>
          <w:szCs w:val="24"/>
        </w:rPr>
      </w:pPr>
    </w:p>
    <w:p w14:paraId="25567D08" w14:textId="577A1C42" w:rsidR="00D3719F" w:rsidRDefault="0047144E" w:rsidP="00D01512">
      <w:pPr>
        <w:spacing w:after="0"/>
        <w:jc w:val="both"/>
        <w:rPr>
          <w:rFonts w:ascii="Arial" w:hAnsi="Arial" w:cs="Arial"/>
          <w:bCs/>
          <w:color w:val="000000" w:themeColor="text1"/>
          <w:sz w:val="24"/>
          <w:szCs w:val="24"/>
        </w:rPr>
      </w:pPr>
      <w:r w:rsidRPr="0047144E">
        <w:rPr>
          <w:rFonts w:ascii="Arial" w:hAnsi="Arial" w:cs="Arial"/>
          <w:bCs/>
          <w:color w:val="000000" w:themeColor="text1"/>
          <w:sz w:val="24"/>
          <w:szCs w:val="24"/>
        </w:rPr>
        <w:lastRenderedPageBreak/>
        <w:t xml:space="preserve">MD </w:t>
      </w:r>
      <w:r>
        <w:rPr>
          <w:rFonts w:ascii="Arial" w:hAnsi="Arial" w:cs="Arial"/>
          <w:bCs/>
          <w:color w:val="000000" w:themeColor="text1"/>
          <w:sz w:val="24"/>
          <w:szCs w:val="24"/>
        </w:rPr>
        <w:t xml:space="preserve">introduced the report, </w:t>
      </w:r>
      <w:r w:rsidR="00261546">
        <w:rPr>
          <w:rFonts w:ascii="Arial" w:hAnsi="Arial" w:cs="Arial"/>
          <w:bCs/>
          <w:color w:val="000000" w:themeColor="text1"/>
          <w:sz w:val="24"/>
          <w:szCs w:val="24"/>
        </w:rPr>
        <w:t xml:space="preserve">noting </w:t>
      </w:r>
      <w:r w:rsidR="00D3719F">
        <w:rPr>
          <w:rFonts w:ascii="Arial" w:hAnsi="Arial" w:cs="Arial"/>
          <w:bCs/>
          <w:color w:val="000000" w:themeColor="text1"/>
          <w:sz w:val="24"/>
          <w:szCs w:val="24"/>
        </w:rPr>
        <w:t>that a key aim was to expand the complement of staff capable of dealing with complex technical work, and to provide capacity for staff supervision and development.</w:t>
      </w:r>
    </w:p>
    <w:p w14:paraId="71CD029C" w14:textId="77777777" w:rsidR="00D3719F" w:rsidRDefault="00D3719F" w:rsidP="00D01512">
      <w:pPr>
        <w:spacing w:after="0"/>
        <w:jc w:val="both"/>
        <w:rPr>
          <w:rFonts w:ascii="Arial" w:hAnsi="Arial" w:cs="Arial"/>
          <w:bCs/>
          <w:color w:val="000000" w:themeColor="text1"/>
          <w:sz w:val="24"/>
          <w:szCs w:val="24"/>
        </w:rPr>
      </w:pPr>
    </w:p>
    <w:p w14:paraId="08983E38" w14:textId="2D818E99" w:rsidR="009E3FA8" w:rsidRDefault="00D3719F" w:rsidP="00D01512">
      <w:pPr>
        <w:spacing w:after="0"/>
        <w:jc w:val="both"/>
        <w:rPr>
          <w:rFonts w:ascii="Arial" w:hAnsi="Arial" w:cs="Arial"/>
          <w:bCs/>
          <w:color w:val="000000" w:themeColor="text1"/>
          <w:sz w:val="24"/>
          <w:szCs w:val="24"/>
        </w:rPr>
      </w:pPr>
      <w:r>
        <w:rPr>
          <w:rFonts w:ascii="Arial" w:hAnsi="Arial" w:cs="Arial"/>
          <w:bCs/>
          <w:color w:val="000000" w:themeColor="text1"/>
          <w:sz w:val="24"/>
          <w:szCs w:val="24"/>
        </w:rPr>
        <w:t>Th</w:t>
      </w:r>
      <w:r w:rsidR="00261546">
        <w:rPr>
          <w:rFonts w:ascii="Arial" w:hAnsi="Arial" w:cs="Arial"/>
          <w:bCs/>
          <w:color w:val="000000" w:themeColor="text1"/>
          <w:sz w:val="24"/>
          <w:szCs w:val="24"/>
        </w:rPr>
        <w:t xml:space="preserve">e preferred option </w:t>
      </w:r>
      <w:r>
        <w:rPr>
          <w:rFonts w:ascii="Arial" w:hAnsi="Arial" w:cs="Arial"/>
          <w:bCs/>
          <w:color w:val="000000" w:themeColor="text1"/>
          <w:sz w:val="24"/>
          <w:szCs w:val="24"/>
        </w:rPr>
        <w:t xml:space="preserve">sought </w:t>
      </w:r>
      <w:r w:rsidR="00261546">
        <w:rPr>
          <w:rFonts w:ascii="Arial" w:hAnsi="Arial" w:cs="Arial"/>
          <w:bCs/>
          <w:color w:val="000000" w:themeColor="text1"/>
          <w:sz w:val="24"/>
          <w:szCs w:val="24"/>
        </w:rPr>
        <w:t xml:space="preserve">to provide </w:t>
      </w:r>
      <w:r w:rsidR="00261546" w:rsidRPr="00261546">
        <w:rPr>
          <w:rFonts w:ascii="Arial" w:hAnsi="Arial" w:cs="Arial"/>
          <w:bCs/>
          <w:color w:val="000000" w:themeColor="text1"/>
          <w:sz w:val="24"/>
          <w:szCs w:val="24"/>
        </w:rPr>
        <w:t>the opportunity for career progression</w:t>
      </w:r>
      <w:r w:rsidR="00261546">
        <w:rPr>
          <w:rFonts w:ascii="Arial" w:hAnsi="Arial" w:cs="Arial"/>
          <w:bCs/>
          <w:color w:val="000000" w:themeColor="text1"/>
          <w:sz w:val="24"/>
          <w:szCs w:val="24"/>
        </w:rPr>
        <w:t xml:space="preserve"> of Woodland Officers</w:t>
      </w:r>
      <w:r w:rsidR="00261546" w:rsidRPr="00261546">
        <w:rPr>
          <w:rFonts w:ascii="Arial" w:hAnsi="Arial" w:cs="Arial"/>
          <w:bCs/>
          <w:color w:val="000000" w:themeColor="text1"/>
          <w:sz w:val="24"/>
          <w:szCs w:val="24"/>
        </w:rPr>
        <w:t xml:space="preserve"> to the role of Technical Office</w:t>
      </w:r>
      <w:r w:rsidR="00261546">
        <w:rPr>
          <w:rFonts w:ascii="Arial" w:hAnsi="Arial" w:cs="Arial"/>
          <w:bCs/>
          <w:color w:val="000000" w:themeColor="text1"/>
          <w:sz w:val="24"/>
          <w:szCs w:val="24"/>
        </w:rPr>
        <w:t>r, with associated promotion boards</w:t>
      </w:r>
      <w:r>
        <w:rPr>
          <w:rFonts w:ascii="Arial" w:hAnsi="Arial" w:cs="Arial"/>
          <w:bCs/>
          <w:color w:val="000000" w:themeColor="text1"/>
          <w:sz w:val="24"/>
          <w:szCs w:val="24"/>
        </w:rPr>
        <w:t>;</w:t>
      </w:r>
      <w:r w:rsidR="00261546">
        <w:rPr>
          <w:rFonts w:ascii="Arial" w:hAnsi="Arial" w:cs="Arial"/>
          <w:bCs/>
          <w:color w:val="000000" w:themeColor="text1"/>
          <w:sz w:val="24"/>
          <w:szCs w:val="24"/>
        </w:rPr>
        <w:t xml:space="preserve"> and to permit such promotions, and those of Assistant Woodland Officers to Woodland Officer posts, to occur within the staff member’s current Conservancy rather than requiring a vacant post to be available. If occurring within the Conservancy, the post being vacated would not be backfilled. However, a vacant Technical Officer post would revert to Woodland Officer level to support a career progression pipeline.</w:t>
      </w:r>
    </w:p>
    <w:p w14:paraId="45AB4B50" w14:textId="77777777" w:rsidR="00D3719F" w:rsidRDefault="00D3719F" w:rsidP="00D01512">
      <w:pPr>
        <w:spacing w:after="0"/>
        <w:jc w:val="both"/>
        <w:rPr>
          <w:rFonts w:ascii="Arial" w:hAnsi="Arial" w:cs="Arial"/>
          <w:bCs/>
          <w:color w:val="000000" w:themeColor="text1"/>
          <w:sz w:val="24"/>
          <w:szCs w:val="24"/>
        </w:rPr>
      </w:pPr>
    </w:p>
    <w:p w14:paraId="41A252EB" w14:textId="3324909A" w:rsidR="00D3719F" w:rsidRDefault="00D3719F" w:rsidP="00D01512">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Regarding management arrangements, it </w:t>
      </w:r>
      <w:r w:rsidR="002E46A9">
        <w:rPr>
          <w:rFonts w:ascii="Arial" w:hAnsi="Arial" w:cs="Arial"/>
          <w:bCs/>
          <w:color w:val="000000" w:themeColor="text1"/>
          <w:sz w:val="24"/>
          <w:szCs w:val="24"/>
        </w:rPr>
        <w:t xml:space="preserve">was </w:t>
      </w:r>
      <w:r>
        <w:rPr>
          <w:rFonts w:ascii="Arial" w:hAnsi="Arial" w:cs="Arial"/>
          <w:bCs/>
          <w:color w:val="000000" w:themeColor="text1"/>
          <w:sz w:val="24"/>
          <w:szCs w:val="24"/>
        </w:rPr>
        <w:t xml:space="preserve">noted that </w:t>
      </w:r>
      <w:r w:rsidR="002E46A9">
        <w:rPr>
          <w:rFonts w:ascii="Arial" w:hAnsi="Arial" w:cs="Arial"/>
          <w:bCs/>
          <w:color w:val="000000" w:themeColor="text1"/>
          <w:sz w:val="24"/>
          <w:szCs w:val="24"/>
        </w:rPr>
        <w:t xml:space="preserve">Technical Officer and Operations Manager </w:t>
      </w:r>
      <w:r>
        <w:rPr>
          <w:rFonts w:ascii="Arial" w:hAnsi="Arial" w:cs="Arial"/>
          <w:bCs/>
          <w:color w:val="000000" w:themeColor="text1"/>
          <w:sz w:val="24"/>
          <w:szCs w:val="24"/>
        </w:rPr>
        <w:t>roles were at the same grade, so it was proposed that Technical Officers report to the relevant Senior Operations Manager.</w:t>
      </w:r>
    </w:p>
    <w:p w14:paraId="6FD68D03" w14:textId="77777777" w:rsidR="00655B6A" w:rsidRDefault="00655B6A" w:rsidP="00D01512">
      <w:pPr>
        <w:spacing w:after="0"/>
        <w:jc w:val="both"/>
        <w:rPr>
          <w:rFonts w:ascii="Arial" w:hAnsi="Arial" w:cs="Arial"/>
          <w:bCs/>
          <w:color w:val="000000" w:themeColor="text1"/>
          <w:sz w:val="24"/>
          <w:szCs w:val="24"/>
        </w:rPr>
      </w:pPr>
    </w:p>
    <w:p w14:paraId="000C4076" w14:textId="71E86BBB" w:rsidR="00261546" w:rsidRDefault="00261546" w:rsidP="00D01512">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MD noted that </w:t>
      </w:r>
      <w:r w:rsidR="00D3719F">
        <w:rPr>
          <w:rFonts w:ascii="Arial" w:hAnsi="Arial" w:cs="Arial"/>
          <w:bCs/>
          <w:color w:val="000000" w:themeColor="text1"/>
          <w:sz w:val="24"/>
          <w:szCs w:val="24"/>
        </w:rPr>
        <w:t xml:space="preserve">the promotion board approach would include interviews and practical assessment elements, and that </w:t>
      </w:r>
      <w:r>
        <w:rPr>
          <w:rFonts w:ascii="Arial" w:hAnsi="Arial" w:cs="Arial"/>
          <w:bCs/>
          <w:color w:val="000000" w:themeColor="text1"/>
          <w:sz w:val="24"/>
          <w:szCs w:val="24"/>
        </w:rPr>
        <w:t>Learning &amp; Development were working with Conservancies to develop a competency framework to support promotion decision making.</w:t>
      </w:r>
    </w:p>
    <w:p w14:paraId="4B7FA7CC" w14:textId="77777777" w:rsidR="00261546" w:rsidRDefault="00261546" w:rsidP="00D01512">
      <w:pPr>
        <w:spacing w:after="0"/>
        <w:jc w:val="both"/>
        <w:rPr>
          <w:rFonts w:ascii="Arial" w:hAnsi="Arial" w:cs="Arial"/>
          <w:bCs/>
          <w:color w:val="000000" w:themeColor="text1"/>
          <w:sz w:val="24"/>
          <w:szCs w:val="24"/>
        </w:rPr>
      </w:pPr>
    </w:p>
    <w:p w14:paraId="19D002ED" w14:textId="2093F23C" w:rsidR="00D3719F" w:rsidRDefault="00D3719F" w:rsidP="00D01512">
      <w:pPr>
        <w:spacing w:after="0"/>
        <w:jc w:val="both"/>
        <w:rPr>
          <w:rFonts w:ascii="Arial" w:hAnsi="Arial" w:cs="Arial"/>
          <w:bCs/>
          <w:color w:val="000000" w:themeColor="text1"/>
          <w:sz w:val="24"/>
          <w:szCs w:val="24"/>
        </w:rPr>
      </w:pPr>
      <w:r>
        <w:rPr>
          <w:rFonts w:ascii="Arial" w:hAnsi="Arial" w:cs="Arial"/>
          <w:bCs/>
          <w:color w:val="000000" w:themeColor="text1"/>
          <w:sz w:val="24"/>
          <w:szCs w:val="24"/>
        </w:rPr>
        <w:t>MD further reported that the relevant trade unions had been consulted and were supportive of the proposed approach, noting that it demonstrated SF’s commitment to staff retention and development.</w:t>
      </w:r>
    </w:p>
    <w:p w14:paraId="063F9C09" w14:textId="77777777" w:rsidR="00D3719F" w:rsidRDefault="00D3719F" w:rsidP="00D01512">
      <w:pPr>
        <w:spacing w:after="0"/>
        <w:jc w:val="both"/>
        <w:rPr>
          <w:rFonts w:ascii="Arial" w:hAnsi="Arial" w:cs="Arial"/>
          <w:bCs/>
          <w:color w:val="000000" w:themeColor="text1"/>
          <w:sz w:val="24"/>
          <w:szCs w:val="24"/>
        </w:rPr>
      </w:pPr>
    </w:p>
    <w:p w14:paraId="48B5F736" w14:textId="4CD996E0" w:rsidR="00D3719F" w:rsidRDefault="00D3719F" w:rsidP="00D01512">
      <w:pPr>
        <w:spacing w:after="0"/>
        <w:jc w:val="both"/>
        <w:rPr>
          <w:rFonts w:ascii="Arial" w:hAnsi="Arial" w:cs="Arial"/>
          <w:bCs/>
          <w:color w:val="000000" w:themeColor="text1"/>
          <w:sz w:val="24"/>
          <w:szCs w:val="24"/>
        </w:rPr>
      </w:pPr>
      <w:r w:rsidRPr="00F3061B">
        <w:rPr>
          <w:rFonts w:ascii="Arial" w:hAnsi="Arial" w:cs="Arial"/>
          <w:b/>
          <w:color w:val="000000" w:themeColor="text1"/>
          <w:sz w:val="24"/>
          <w:szCs w:val="24"/>
        </w:rPr>
        <w:t>SET approved the preferred option,</w:t>
      </w:r>
      <w:r>
        <w:rPr>
          <w:rFonts w:ascii="Arial" w:hAnsi="Arial" w:cs="Arial"/>
          <w:bCs/>
          <w:color w:val="000000" w:themeColor="text1"/>
          <w:sz w:val="24"/>
          <w:szCs w:val="24"/>
        </w:rPr>
        <w:t xml:space="preserve"> subject to amendment to allow Conservancies and HR to mutually consider the proposed reversion of vacant Technical Officer posts to Woodland Officer grade on a case-by-case basis, taking into consideration the appropriate grade composition of their staff complement.</w:t>
      </w:r>
    </w:p>
    <w:p w14:paraId="417A4AE6" w14:textId="77777777" w:rsidR="00D3719F" w:rsidRDefault="00D3719F" w:rsidP="00D01512">
      <w:pPr>
        <w:spacing w:after="0"/>
        <w:jc w:val="both"/>
        <w:rPr>
          <w:rFonts w:ascii="Arial" w:hAnsi="Arial" w:cs="Arial"/>
          <w:bCs/>
          <w:color w:val="000000" w:themeColor="text1"/>
          <w:sz w:val="24"/>
          <w:szCs w:val="24"/>
        </w:rPr>
      </w:pPr>
    </w:p>
    <w:p w14:paraId="65E4DECC" w14:textId="6D92C874" w:rsidR="00D3719F" w:rsidRDefault="00D3719F" w:rsidP="00D01512">
      <w:pPr>
        <w:spacing w:after="0"/>
        <w:jc w:val="both"/>
        <w:rPr>
          <w:rFonts w:ascii="Arial" w:hAnsi="Arial" w:cs="Arial"/>
          <w:bCs/>
          <w:color w:val="000000" w:themeColor="text1"/>
          <w:sz w:val="24"/>
          <w:szCs w:val="24"/>
        </w:rPr>
      </w:pPr>
      <w:bookmarkStart w:id="4" w:name="_Hlk151476508"/>
      <w:r>
        <w:rPr>
          <w:rFonts w:ascii="Arial" w:hAnsi="Arial" w:cs="Arial"/>
          <w:bCs/>
          <w:color w:val="000000" w:themeColor="text1"/>
          <w:sz w:val="24"/>
          <w:szCs w:val="24"/>
        </w:rPr>
        <w:t>SET requested some further work be undertaken:</w:t>
      </w:r>
    </w:p>
    <w:p w14:paraId="63ECA0C1" w14:textId="04FCB405" w:rsidR="00D3719F" w:rsidRPr="00F3061B" w:rsidRDefault="00D3719F" w:rsidP="00F3061B">
      <w:pPr>
        <w:pStyle w:val="ListParagraph"/>
        <w:numPr>
          <w:ilvl w:val="0"/>
          <w:numId w:val="37"/>
        </w:numPr>
        <w:spacing w:after="0"/>
        <w:jc w:val="both"/>
        <w:rPr>
          <w:rFonts w:ascii="Arial" w:hAnsi="Arial" w:cs="Arial"/>
          <w:bCs/>
          <w:color w:val="000000" w:themeColor="text1"/>
          <w:sz w:val="24"/>
          <w:szCs w:val="24"/>
        </w:rPr>
      </w:pPr>
      <w:r w:rsidRPr="00F3061B">
        <w:rPr>
          <w:rFonts w:ascii="Arial" w:hAnsi="Arial" w:cs="Arial"/>
          <w:bCs/>
          <w:color w:val="000000" w:themeColor="text1"/>
          <w:sz w:val="24"/>
          <w:szCs w:val="24"/>
        </w:rPr>
        <w:t>Confirmation of the expected additional on costs (pensions, salaries, etc.)</w:t>
      </w:r>
      <w:r w:rsidR="00F3061B" w:rsidRPr="00F3061B">
        <w:rPr>
          <w:rFonts w:ascii="Arial" w:hAnsi="Arial" w:cs="Arial"/>
          <w:bCs/>
          <w:color w:val="000000" w:themeColor="text1"/>
          <w:sz w:val="24"/>
          <w:szCs w:val="24"/>
        </w:rPr>
        <w:t>.</w:t>
      </w:r>
    </w:p>
    <w:p w14:paraId="683365AC" w14:textId="6DB2F20C" w:rsidR="00D3719F" w:rsidRPr="00F3061B" w:rsidRDefault="00D3719F" w:rsidP="00F3061B">
      <w:pPr>
        <w:pStyle w:val="ListParagraph"/>
        <w:numPr>
          <w:ilvl w:val="0"/>
          <w:numId w:val="37"/>
        </w:numPr>
        <w:spacing w:after="0"/>
        <w:jc w:val="both"/>
        <w:rPr>
          <w:rFonts w:ascii="Arial" w:hAnsi="Arial" w:cs="Arial"/>
          <w:bCs/>
          <w:color w:val="000000" w:themeColor="text1"/>
          <w:sz w:val="24"/>
          <w:szCs w:val="24"/>
        </w:rPr>
      </w:pPr>
      <w:r w:rsidRPr="00F3061B">
        <w:rPr>
          <w:rFonts w:ascii="Arial" w:hAnsi="Arial" w:cs="Arial"/>
          <w:bCs/>
          <w:color w:val="000000" w:themeColor="text1"/>
          <w:sz w:val="24"/>
          <w:szCs w:val="24"/>
        </w:rPr>
        <w:t>Review of the potential equalities impacts of the approved approach</w:t>
      </w:r>
      <w:r w:rsidR="00F3061B" w:rsidRPr="00F3061B">
        <w:rPr>
          <w:rFonts w:ascii="Arial" w:hAnsi="Arial" w:cs="Arial"/>
          <w:bCs/>
          <w:color w:val="000000" w:themeColor="text1"/>
          <w:sz w:val="24"/>
          <w:szCs w:val="24"/>
        </w:rPr>
        <w:t>.</w:t>
      </w:r>
    </w:p>
    <w:p w14:paraId="243A8FDF" w14:textId="129B5FB2" w:rsidR="00D3719F" w:rsidRDefault="00F3061B" w:rsidP="00F3061B">
      <w:pPr>
        <w:pStyle w:val="ListParagraph"/>
        <w:numPr>
          <w:ilvl w:val="0"/>
          <w:numId w:val="37"/>
        </w:numPr>
        <w:spacing w:after="0"/>
        <w:jc w:val="both"/>
        <w:rPr>
          <w:rFonts w:ascii="Arial" w:hAnsi="Arial" w:cs="Arial"/>
          <w:bCs/>
          <w:color w:val="000000" w:themeColor="text1"/>
          <w:sz w:val="24"/>
          <w:szCs w:val="24"/>
        </w:rPr>
      </w:pPr>
      <w:r w:rsidRPr="00F3061B">
        <w:rPr>
          <w:rFonts w:ascii="Arial" w:hAnsi="Arial" w:cs="Arial"/>
          <w:bCs/>
          <w:color w:val="000000" w:themeColor="text1"/>
          <w:sz w:val="24"/>
          <w:szCs w:val="24"/>
        </w:rPr>
        <w:t>Transfer of the options appraisal into corporate format for the record.</w:t>
      </w:r>
    </w:p>
    <w:p w14:paraId="1512AABA" w14:textId="2168D462" w:rsidR="00F3061B" w:rsidRPr="00F3061B" w:rsidRDefault="00F3061B" w:rsidP="00F3061B">
      <w:pPr>
        <w:pStyle w:val="ListParagraph"/>
        <w:numPr>
          <w:ilvl w:val="0"/>
          <w:numId w:val="36"/>
        </w:numPr>
        <w:spacing w:after="0"/>
        <w:jc w:val="both"/>
        <w:rPr>
          <w:rFonts w:ascii="Arial" w:hAnsi="Arial" w:cs="Arial"/>
          <w:b/>
          <w:color w:val="000000" w:themeColor="text1"/>
          <w:sz w:val="24"/>
          <w:szCs w:val="24"/>
        </w:rPr>
      </w:pPr>
      <w:r w:rsidRPr="00F3061B">
        <w:rPr>
          <w:rFonts w:ascii="Arial" w:hAnsi="Arial" w:cs="Arial"/>
          <w:b/>
          <w:color w:val="000000" w:themeColor="text1"/>
          <w:sz w:val="24"/>
          <w:szCs w:val="24"/>
        </w:rPr>
        <w:t>A</w:t>
      </w:r>
      <w:r w:rsidR="007B263A">
        <w:rPr>
          <w:rFonts w:ascii="Arial" w:hAnsi="Arial" w:cs="Arial"/>
          <w:b/>
          <w:color w:val="000000" w:themeColor="text1"/>
          <w:sz w:val="24"/>
          <w:szCs w:val="24"/>
        </w:rPr>
        <w:t>ction</w:t>
      </w:r>
      <w:r w:rsidRPr="00F3061B">
        <w:rPr>
          <w:rFonts w:ascii="Arial" w:hAnsi="Arial" w:cs="Arial"/>
          <w:b/>
          <w:color w:val="000000" w:themeColor="text1"/>
          <w:sz w:val="24"/>
          <w:szCs w:val="24"/>
        </w:rPr>
        <w:t>: MD to implement.</w:t>
      </w:r>
    </w:p>
    <w:bookmarkEnd w:id="4"/>
    <w:p w14:paraId="0C676647" w14:textId="77777777" w:rsidR="00F3061B" w:rsidRPr="00F3061B" w:rsidRDefault="00F3061B" w:rsidP="00F3061B">
      <w:pPr>
        <w:spacing w:after="0"/>
        <w:jc w:val="both"/>
        <w:rPr>
          <w:rFonts w:ascii="Arial" w:hAnsi="Arial" w:cs="Arial"/>
          <w:bCs/>
          <w:color w:val="000000" w:themeColor="text1"/>
          <w:sz w:val="24"/>
          <w:szCs w:val="24"/>
        </w:rPr>
      </w:pPr>
    </w:p>
    <w:p w14:paraId="2F2891F2" w14:textId="77777777" w:rsidR="00D01512" w:rsidRPr="00D01512" w:rsidRDefault="00D01512" w:rsidP="00D01512">
      <w:pPr>
        <w:spacing w:after="0"/>
        <w:jc w:val="both"/>
        <w:rPr>
          <w:rFonts w:ascii="Arial" w:hAnsi="Arial" w:cs="Arial"/>
          <w:b/>
          <w:color w:val="000000" w:themeColor="text1"/>
          <w:sz w:val="24"/>
          <w:szCs w:val="24"/>
        </w:rPr>
      </w:pPr>
    </w:p>
    <w:p w14:paraId="52CC61DE" w14:textId="3C40E17E" w:rsidR="00D01512" w:rsidRPr="00D01512" w:rsidRDefault="00D01512" w:rsidP="00D01512">
      <w:pPr>
        <w:pStyle w:val="ListParagraph"/>
        <w:numPr>
          <w:ilvl w:val="0"/>
          <w:numId w:val="16"/>
        </w:numPr>
        <w:spacing w:after="0"/>
        <w:jc w:val="both"/>
        <w:rPr>
          <w:rFonts w:ascii="Arial" w:hAnsi="Arial" w:cs="Arial"/>
          <w:b/>
          <w:color w:val="000000" w:themeColor="text1"/>
          <w:sz w:val="24"/>
          <w:szCs w:val="24"/>
        </w:rPr>
      </w:pPr>
      <w:r w:rsidRPr="00D01512">
        <w:rPr>
          <w:rFonts w:ascii="Arial" w:hAnsi="Arial" w:cs="Arial"/>
          <w:b/>
          <w:color w:val="000000" w:themeColor="text1"/>
          <w:sz w:val="24"/>
          <w:szCs w:val="24"/>
        </w:rPr>
        <w:t>Six-month budget review</w:t>
      </w:r>
    </w:p>
    <w:p w14:paraId="507A98E6" w14:textId="77777777" w:rsidR="00D01512" w:rsidRDefault="00D01512" w:rsidP="00D01512">
      <w:pPr>
        <w:spacing w:after="0"/>
        <w:jc w:val="both"/>
        <w:rPr>
          <w:rFonts w:ascii="Arial" w:hAnsi="Arial" w:cs="Arial"/>
          <w:bCs/>
          <w:color w:val="000000" w:themeColor="text1"/>
          <w:sz w:val="24"/>
          <w:szCs w:val="24"/>
        </w:rPr>
      </w:pPr>
    </w:p>
    <w:p w14:paraId="7BA9268F" w14:textId="5036131F" w:rsidR="005051C5" w:rsidRDefault="005051C5" w:rsidP="005051C5">
      <w:pPr>
        <w:spacing w:after="0"/>
        <w:jc w:val="both"/>
        <w:rPr>
          <w:rFonts w:ascii="Arial" w:hAnsi="Arial" w:cs="Arial"/>
          <w:bCs/>
          <w:color w:val="000000" w:themeColor="text1"/>
          <w:sz w:val="24"/>
          <w:szCs w:val="24"/>
        </w:rPr>
      </w:pPr>
      <w:r w:rsidRPr="005051C5">
        <w:rPr>
          <w:rFonts w:ascii="Arial" w:hAnsi="Arial" w:cs="Arial"/>
          <w:bCs/>
          <w:color w:val="000000" w:themeColor="text1"/>
          <w:sz w:val="24"/>
          <w:szCs w:val="24"/>
        </w:rPr>
        <w:t>RM intro</w:t>
      </w:r>
      <w:r>
        <w:rPr>
          <w:rFonts w:ascii="Arial" w:hAnsi="Arial" w:cs="Arial"/>
          <w:bCs/>
          <w:color w:val="000000" w:themeColor="text1"/>
          <w:sz w:val="24"/>
          <w:szCs w:val="24"/>
        </w:rPr>
        <w:t xml:space="preserve">duced the paper, </w:t>
      </w:r>
      <w:r w:rsidR="006A3EF4">
        <w:rPr>
          <w:rFonts w:ascii="Arial" w:hAnsi="Arial" w:cs="Arial"/>
          <w:bCs/>
          <w:color w:val="000000" w:themeColor="text1"/>
          <w:sz w:val="24"/>
          <w:szCs w:val="24"/>
        </w:rPr>
        <w:t>noting the potential scope for up to £</w:t>
      </w:r>
      <w:proofErr w:type="spellStart"/>
      <w:r w:rsidR="006A3EF4">
        <w:rPr>
          <w:rFonts w:ascii="Arial" w:hAnsi="Arial" w:cs="Arial"/>
          <w:bCs/>
          <w:color w:val="000000" w:themeColor="text1"/>
          <w:sz w:val="24"/>
          <w:szCs w:val="24"/>
        </w:rPr>
        <w:t>1m</w:t>
      </w:r>
      <w:proofErr w:type="spellEnd"/>
      <w:r w:rsidR="006A3EF4">
        <w:rPr>
          <w:rFonts w:ascii="Arial" w:hAnsi="Arial" w:cs="Arial"/>
          <w:bCs/>
          <w:color w:val="000000" w:themeColor="text1"/>
          <w:sz w:val="24"/>
          <w:szCs w:val="24"/>
        </w:rPr>
        <w:t xml:space="preserve"> of flexibility to use grant funding to offset overspends in other resource budgets.</w:t>
      </w:r>
    </w:p>
    <w:p w14:paraId="759281E6" w14:textId="77777777" w:rsidR="005051C5" w:rsidRDefault="005051C5" w:rsidP="005051C5">
      <w:pPr>
        <w:spacing w:after="0"/>
        <w:jc w:val="both"/>
        <w:rPr>
          <w:rFonts w:ascii="Arial" w:hAnsi="Arial" w:cs="Arial"/>
          <w:bCs/>
          <w:color w:val="000000" w:themeColor="text1"/>
          <w:sz w:val="24"/>
          <w:szCs w:val="24"/>
        </w:rPr>
      </w:pPr>
    </w:p>
    <w:p w14:paraId="3C8208D0" w14:textId="0707A699" w:rsidR="005051C5" w:rsidRPr="006A3EF4" w:rsidRDefault="005051C5" w:rsidP="005051C5">
      <w:pPr>
        <w:spacing w:after="0"/>
        <w:jc w:val="both"/>
        <w:rPr>
          <w:rFonts w:ascii="Arial" w:hAnsi="Arial" w:cs="Arial"/>
          <w:b/>
          <w:color w:val="000000" w:themeColor="text1"/>
          <w:sz w:val="24"/>
          <w:szCs w:val="24"/>
        </w:rPr>
      </w:pPr>
      <w:r w:rsidRPr="006A3EF4">
        <w:rPr>
          <w:rFonts w:ascii="Arial" w:hAnsi="Arial" w:cs="Arial"/>
          <w:b/>
          <w:color w:val="000000" w:themeColor="text1"/>
          <w:sz w:val="24"/>
          <w:szCs w:val="24"/>
        </w:rPr>
        <w:t>Actions:</w:t>
      </w:r>
    </w:p>
    <w:p w14:paraId="26600124" w14:textId="77777777" w:rsidR="006A3EF4" w:rsidRPr="006A3EF4" w:rsidRDefault="006A3EF4" w:rsidP="006A3EF4">
      <w:pPr>
        <w:pStyle w:val="ListParagraph"/>
        <w:numPr>
          <w:ilvl w:val="0"/>
          <w:numId w:val="36"/>
        </w:numPr>
        <w:spacing w:after="0"/>
        <w:jc w:val="both"/>
        <w:rPr>
          <w:rFonts w:ascii="Arial" w:hAnsi="Arial" w:cs="Arial"/>
          <w:b/>
          <w:color w:val="000000" w:themeColor="text1"/>
          <w:sz w:val="24"/>
          <w:szCs w:val="24"/>
        </w:rPr>
      </w:pPr>
      <w:bookmarkStart w:id="5" w:name="_Hlk151476563"/>
      <w:r w:rsidRPr="006A3EF4">
        <w:rPr>
          <w:rFonts w:ascii="Arial" w:hAnsi="Arial" w:cs="Arial"/>
          <w:b/>
          <w:color w:val="000000" w:themeColor="text1"/>
          <w:sz w:val="24"/>
          <w:szCs w:val="24"/>
        </w:rPr>
        <w:t>SET to flag any potential developing underspends to RM.</w:t>
      </w:r>
    </w:p>
    <w:p w14:paraId="45FCFE0B" w14:textId="22CB5439" w:rsidR="005051C5" w:rsidRPr="006A3EF4" w:rsidRDefault="005051C5" w:rsidP="005051C5">
      <w:pPr>
        <w:pStyle w:val="ListParagraph"/>
        <w:numPr>
          <w:ilvl w:val="0"/>
          <w:numId w:val="36"/>
        </w:numPr>
        <w:spacing w:after="0"/>
        <w:jc w:val="both"/>
        <w:rPr>
          <w:rFonts w:ascii="Arial" w:hAnsi="Arial" w:cs="Arial"/>
          <w:b/>
          <w:color w:val="000000" w:themeColor="text1"/>
          <w:sz w:val="24"/>
          <w:szCs w:val="24"/>
        </w:rPr>
      </w:pPr>
      <w:r w:rsidRPr="006A3EF4">
        <w:rPr>
          <w:rFonts w:ascii="Arial" w:hAnsi="Arial" w:cs="Arial"/>
          <w:b/>
          <w:color w:val="000000" w:themeColor="text1"/>
          <w:sz w:val="24"/>
          <w:szCs w:val="24"/>
        </w:rPr>
        <w:lastRenderedPageBreak/>
        <w:t>SET to identify ‘shovel-ready’ projects for the reallocation of potential underspend</w:t>
      </w:r>
    </w:p>
    <w:p w14:paraId="33D9348C" w14:textId="13DFD506" w:rsidR="005051C5" w:rsidRPr="006A3EF4" w:rsidRDefault="005051C5" w:rsidP="005051C5">
      <w:pPr>
        <w:pStyle w:val="ListParagraph"/>
        <w:numPr>
          <w:ilvl w:val="0"/>
          <w:numId w:val="36"/>
        </w:numPr>
        <w:spacing w:after="0"/>
        <w:jc w:val="both"/>
        <w:rPr>
          <w:rFonts w:ascii="Arial" w:hAnsi="Arial" w:cs="Arial"/>
          <w:b/>
          <w:color w:val="000000" w:themeColor="text1"/>
          <w:sz w:val="24"/>
          <w:szCs w:val="24"/>
        </w:rPr>
      </w:pPr>
      <w:r w:rsidRPr="006A3EF4">
        <w:rPr>
          <w:rFonts w:ascii="Arial" w:hAnsi="Arial" w:cs="Arial"/>
          <w:b/>
          <w:color w:val="000000" w:themeColor="text1"/>
          <w:sz w:val="24"/>
          <w:szCs w:val="24"/>
        </w:rPr>
        <w:t xml:space="preserve">RM to circulate budget envelope for 2024/25 once </w:t>
      </w:r>
      <w:r w:rsidR="00036AE7" w:rsidRPr="006A3EF4">
        <w:rPr>
          <w:rFonts w:ascii="Arial" w:hAnsi="Arial" w:cs="Arial"/>
          <w:b/>
          <w:color w:val="000000" w:themeColor="text1"/>
          <w:sz w:val="24"/>
          <w:szCs w:val="24"/>
        </w:rPr>
        <w:t>confirmed</w:t>
      </w:r>
    </w:p>
    <w:p w14:paraId="3CFF0BD9" w14:textId="09E8E00C" w:rsidR="00036AE7" w:rsidRPr="006A3EF4" w:rsidRDefault="00036AE7" w:rsidP="005051C5">
      <w:pPr>
        <w:pStyle w:val="ListParagraph"/>
        <w:numPr>
          <w:ilvl w:val="0"/>
          <w:numId w:val="36"/>
        </w:numPr>
        <w:spacing w:after="0"/>
        <w:jc w:val="both"/>
        <w:rPr>
          <w:rFonts w:ascii="Arial" w:hAnsi="Arial" w:cs="Arial"/>
          <w:b/>
          <w:color w:val="000000" w:themeColor="text1"/>
          <w:sz w:val="24"/>
          <w:szCs w:val="24"/>
        </w:rPr>
      </w:pPr>
      <w:r w:rsidRPr="006A3EF4">
        <w:rPr>
          <w:rFonts w:ascii="Arial" w:hAnsi="Arial" w:cs="Arial"/>
          <w:b/>
          <w:color w:val="000000" w:themeColor="text1"/>
          <w:sz w:val="24"/>
          <w:szCs w:val="24"/>
        </w:rPr>
        <w:t>RM to follow up on issue of EU funding draw-down and whether this will accrue to SF budgets or be revenue-neutral.</w:t>
      </w:r>
    </w:p>
    <w:bookmarkEnd w:id="5"/>
    <w:p w14:paraId="6E06C971" w14:textId="77777777" w:rsidR="00036AE7" w:rsidRPr="005051C5" w:rsidRDefault="00036AE7" w:rsidP="006A3EF4">
      <w:pPr>
        <w:pStyle w:val="ListParagraph"/>
        <w:spacing w:after="0"/>
        <w:jc w:val="both"/>
        <w:rPr>
          <w:rFonts w:ascii="Arial" w:hAnsi="Arial" w:cs="Arial"/>
          <w:bCs/>
          <w:color w:val="000000" w:themeColor="text1"/>
          <w:sz w:val="24"/>
          <w:szCs w:val="24"/>
        </w:rPr>
      </w:pPr>
    </w:p>
    <w:p w14:paraId="0A4CF9D8" w14:textId="013409F2" w:rsidR="00101D36" w:rsidRDefault="00101D36" w:rsidP="00101D36">
      <w:pPr>
        <w:spacing w:after="0"/>
        <w:jc w:val="both"/>
        <w:rPr>
          <w:rFonts w:ascii="Arial" w:hAnsi="Arial" w:cs="Arial"/>
          <w:bCs/>
          <w:color w:val="000000" w:themeColor="text1"/>
          <w:sz w:val="24"/>
          <w:szCs w:val="24"/>
        </w:rPr>
      </w:pPr>
    </w:p>
    <w:p w14:paraId="543AD933" w14:textId="37F792C0" w:rsidR="00101D36" w:rsidRDefault="00101D36" w:rsidP="00101D36">
      <w:pPr>
        <w:pStyle w:val="ListParagraph"/>
        <w:numPr>
          <w:ilvl w:val="0"/>
          <w:numId w:val="16"/>
        </w:numPr>
        <w:spacing w:after="0"/>
        <w:jc w:val="both"/>
        <w:rPr>
          <w:rFonts w:ascii="Arial" w:hAnsi="Arial" w:cs="Arial"/>
          <w:b/>
          <w:color w:val="000000" w:themeColor="text1"/>
          <w:sz w:val="24"/>
          <w:szCs w:val="24"/>
        </w:rPr>
      </w:pPr>
      <w:r w:rsidRPr="00101D36">
        <w:rPr>
          <w:rFonts w:ascii="Arial" w:hAnsi="Arial" w:cs="Arial"/>
          <w:b/>
          <w:color w:val="000000" w:themeColor="text1"/>
          <w:sz w:val="24"/>
          <w:szCs w:val="24"/>
        </w:rPr>
        <w:t>AOB</w:t>
      </w:r>
    </w:p>
    <w:p w14:paraId="76F1447D" w14:textId="77777777" w:rsidR="00282B39" w:rsidRPr="00282B39" w:rsidRDefault="00282B39" w:rsidP="00282B39">
      <w:pPr>
        <w:spacing w:after="0"/>
        <w:jc w:val="both"/>
        <w:rPr>
          <w:rFonts w:ascii="Arial" w:hAnsi="Arial" w:cs="Arial"/>
          <w:bCs/>
          <w:color w:val="000000" w:themeColor="text1"/>
          <w:sz w:val="24"/>
          <w:szCs w:val="24"/>
        </w:rPr>
      </w:pPr>
    </w:p>
    <w:p w14:paraId="433C2467" w14:textId="2DA24067" w:rsidR="00282B39" w:rsidRDefault="00282B39" w:rsidP="00282B39">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SET discussed potential backfill for the currently vacant </w:t>
      </w:r>
      <w:r w:rsidRPr="00282B39">
        <w:rPr>
          <w:rFonts w:ascii="Arial" w:hAnsi="Arial" w:cs="Arial"/>
          <w:bCs/>
          <w:color w:val="000000" w:themeColor="text1"/>
          <w:sz w:val="24"/>
          <w:szCs w:val="24"/>
        </w:rPr>
        <w:t>Delivery &amp; Improvement Conservator post</w:t>
      </w:r>
      <w:r>
        <w:rPr>
          <w:rFonts w:ascii="Arial" w:hAnsi="Arial" w:cs="Arial"/>
          <w:bCs/>
          <w:color w:val="000000" w:themeColor="text1"/>
          <w:sz w:val="24"/>
          <w:szCs w:val="24"/>
        </w:rPr>
        <w:t xml:space="preserve">, and the </w:t>
      </w:r>
      <w:r w:rsidR="00370315">
        <w:rPr>
          <w:rFonts w:ascii="Arial" w:hAnsi="Arial" w:cs="Arial"/>
          <w:bCs/>
          <w:color w:val="000000" w:themeColor="text1"/>
          <w:sz w:val="24"/>
          <w:szCs w:val="24"/>
        </w:rPr>
        <w:t xml:space="preserve">possibility of </w:t>
      </w:r>
      <w:r>
        <w:rPr>
          <w:rFonts w:ascii="Arial" w:hAnsi="Arial" w:cs="Arial"/>
          <w:bCs/>
          <w:color w:val="000000" w:themeColor="text1"/>
          <w:sz w:val="24"/>
          <w:szCs w:val="24"/>
        </w:rPr>
        <w:t xml:space="preserve">further </w:t>
      </w:r>
      <w:r w:rsidRPr="00282B39">
        <w:rPr>
          <w:rFonts w:ascii="Arial" w:hAnsi="Arial" w:cs="Arial"/>
          <w:bCs/>
          <w:color w:val="000000" w:themeColor="text1"/>
          <w:sz w:val="24"/>
          <w:szCs w:val="24"/>
        </w:rPr>
        <w:t>post</w:t>
      </w:r>
      <w:r w:rsidR="00EF74F6">
        <w:rPr>
          <w:rFonts w:ascii="Arial" w:hAnsi="Arial" w:cs="Arial"/>
          <w:bCs/>
          <w:color w:val="000000" w:themeColor="text1"/>
          <w:sz w:val="24"/>
          <w:szCs w:val="24"/>
        </w:rPr>
        <w:t>s</w:t>
      </w:r>
      <w:r w:rsidRPr="00282B39">
        <w:rPr>
          <w:rFonts w:ascii="Arial" w:hAnsi="Arial" w:cs="Arial"/>
          <w:bCs/>
          <w:color w:val="000000" w:themeColor="text1"/>
          <w:sz w:val="24"/>
          <w:szCs w:val="24"/>
        </w:rPr>
        <w:t xml:space="preserve"> providing </w:t>
      </w:r>
      <w:r>
        <w:rPr>
          <w:rFonts w:ascii="Arial" w:hAnsi="Arial" w:cs="Arial"/>
          <w:bCs/>
          <w:color w:val="000000" w:themeColor="text1"/>
          <w:sz w:val="24"/>
          <w:szCs w:val="24"/>
        </w:rPr>
        <w:t xml:space="preserve">a </w:t>
      </w:r>
      <w:r w:rsidRPr="00282B39">
        <w:rPr>
          <w:rFonts w:ascii="Arial" w:hAnsi="Arial" w:cs="Arial"/>
          <w:bCs/>
          <w:color w:val="000000" w:themeColor="text1"/>
          <w:sz w:val="24"/>
          <w:szCs w:val="24"/>
        </w:rPr>
        <w:t xml:space="preserve">strategic overview of regulations </w:t>
      </w:r>
      <w:r>
        <w:rPr>
          <w:rFonts w:ascii="Arial" w:hAnsi="Arial" w:cs="Arial"/>
          <w:bCs/>
          <w:color w:val="000000" w:themeColor="text1"/>
          <w:sz w:val="24"/>
          <w:szCs w:val="24"/>
        </w:rPr>
        <w:t>and</w:t>
      </w:r>
      <w:r w:rsidRPr="00282B39">
        <w:rPr>
          <w:rFonts w:ascii="Arial" w:hAnsi="Arial" w:cs="Arial"/>
          <w:bCs/>
          <w:color w:val="000000" w:themeColor="text1"/>
          <w:sz w:val="24"/>
          <w:szCs w:val="24"/>
        </w:rPr>
        <w:t xml:space="preserve"> strategic thinking around woodland creation</w:t>
      </w:r>
      <w:r w:rsidR="00EF74F6">
        <w:rPr>
          <w:rFonts w:ascii="Arial" w:hAnsi="Arial" w:cs="Arial"/>
          <w:bCs/>
          <w:color w:val="000000" w:themeColor="text1"/>
          <w:sz w:val="24"/>
          <w:szCs w:val="24"/>
        </w:rPr>
        <w:t xml:space="preserve"> and Future Grant Support for Forestry</w:t>
      </w:r>
      <w:r w:rsidR="00370315">
        <w:rPr>
          <w:rFonts w:ascii="Arial" w:hAnsi="Arial" w:cs="Arial"/>
          <w:bCs/>
          <w:color w:val="000000" w:themeColor="text1"/>
          <w:sz w:val="24"/>
          <w:szCs w:val="24"/>
        </w:rPr>
        <w:t>, potentially funded from FGS budgets.</w:t>
      </w:r>
    </w:p>
    <w:p w14:paraId="064328B0" w14:textId="77777777" w:rsidR="00370315" w:rsidRDefault="00370315" w:rsidP="00282B39">
      <w:pPr>
        <w:spacing w:after="0"/>
        <w:jc w:val="both"/>
        <w:rPr>
          <w:rFonts w:ascii="Arial" w:hAnsi="Arial" w:cs="Arial"/>
          <w:bCs/>
          <w:color w:val="000000" w:themeColor="text1"/>
          <w:sz w:val="24"/>
          <w:szCs w:val="24"/>
        </w:rPr>
      </w:pPr>
    </w:p>
    <w:p w14:paraId="7D2562C6" w14:textId="141BB9BF" w:rsidR="00282B39" w:rsidRDefault="00370315" w:rsidP="00282B39">
      <w:pPr>
        <w:spacing w:after="0"/>
        <w:jc w:val="both"/>
        <w:rPr>
          <w:rFonts w:ascii="Arial" w:hAnsi="Arial" w:cs="Arial"/>
          <w:bCs/>
          <w:color w:val="000000" w:themeColor="text1"/>
          <w:sz w:val="24"/>
          <w:szCs w:val="24"/>
        </w:rPr>
      </w:pPr>
      <w:r w:rsidRPr="00370315">
        <w:rPr>
          <w:rFonts w:ascii="Arial" w:hAnsi="Arial" w:cs="Arial"/>
          <w:b/>
          <w:color w:val="000000" w:themeColor="text1"/>
          <w:sz w:val="24"/>
          <w:szCs w:val="24"/>
        </w:rPr>
        <w:t>SET approved</w:t>
      </w:r>
      <w:r>
        <w:rPr>
          <w:rFonts w:ascii="Arial" w:hAnsi="Arial" w:cs="Arial"/>
          <w:bCs/>
          <w:color w:val="000000" w:themeColor="text1"/>
          <w:sz w:val="24"/>
          <w:szCs w:val="24"/>
        </w:rPr>
        <w:t xml:space="preserve"> backfill recruitment to the vacant </w:t>
      </w:r>
      <w:r w:rsidRPr="00282B39">
        <w:rPr>
          <w:rFonts w:ascii="Arial" w:hAnsi="Arial" w:cs="Arial"/>
          <w:bCs/>
          <w:color w:val="000000" w:themeColor="text1"/>
          <w:sz w:val="24"/>
          <w:szCs w:val="24"/>
        </w:rPr>
        <w:t>Delivery &amp; Improvement Conservator</w:t>
      </w:r>
      <w:r>
        <w:rPr>
          <w:rFonts w:ascii="Arial" w:hAnsi="Arial" w:cs="Arial"/>
          <w:bCs/>
          <w:color w:val="000000" w:themeColor="text1"/>
          <w:sz w:val="24"/>
          <w:szCs w:val="24"/>
        </w:rPr>
        <w:t xml:space="preserve"> post</w:t>
      </w:r>
      <w:r w:rsidR="007875BB">
        <w:rPr>
          <w:rFonts w:ascii="Arial" w:hAnsi="Arial" w:cs="Arial"/>
          <w:bCs/>
          <w:color w:val="000000" w:themeColor="text1"/>
          <w:sz w:val="24"/>
          <w:szCs w:val="24"/>
        </w:rPr>
        <w:t xml:space="preserve"> </w:t>
      </w:r>
      <w:r w:rsidR="007875BB" w:rsidRPr="007875BB">
        <w:rPr>
          <w:rFonts w:ascii="Arial" w:hAnsi="Arial" w:cs="Arial"/>
          <w:bCs/>
          <w:color w:val="000000" w:themeColor="text1"/>
          <w:sz w:val="24"/>
          <w:szCs w:val="24"/>
        </w:rPr>
        <w:t xml:space="preserve">and a fixed term </w:t>
      </w:r>
      <w:proofErr w:type="spellStart"/>
      <w:r w:rsidR="007875BB" w:rsidRPr="007875BB">
        <w:rPr>
          <w:rFonts w:ascii="Arial" w:hAnsi="Arial" w:cs="Arial"/>
          <w:bCs/>
          <w:color w:val="000000" w:themeColor="text1"/>
          <w:sz w:val="24"/>
          <w:szCs w:val="24"/>
        </w:rPr>
        <w:t>FFGS</w:t>
      </w:r>
      <w:proofErr w:type="spellEnd"/>
      <w:r w:rsidR="007875BB" w:rsidRPr="007875BB">
        <w:rPr>
          <w:rFonts w:ascii="Arial" w:hAnsi="Arial" w:cs="Arial"/>
          <w:bCs/>
          <w:color w:val="000000" w:themeColor="text1"/>
          <w:sz w:val="24"/>
          <w:szCs w:val="24"/>
        </w:rPr>
        <w:t xml:space="preserve"> Project Lead</w:t>
      </w:r>
      <w:r>
        <w:rPr>
          <w:rFonts w:ascii="Arial" w:hAnsi="Arial" w:cs="Arial"/>
          <w:bCs/>
          <w:color w:val="000000" w:themeColor="text1"/>
          <w:sz w:val="24"/>
          <w:szCs w:val="24"/>
        </w:rPr>
        <w:t>.</w:t>
      </w:r>
    </w:p>
    <w:p w14:paraId="3DEFEFF9" w14:textId="656C4B9E" w:rsidR="00370315" w:rsidRPr="007B263A" w:rsidRDefault="00370315" w:rsidP="007B263A">
      <w:pPr>
        <w:pStyle w:val="ListParagraph"/>
        <w:numPr>
          <w:ilvl w:val="0"/>
          <w:numId w:val="36"/>
        </w:numPr>
        <w:spacing w:after="0"/>
        <w:jc w:val="both"/>
        <w:rPr>
          <w:rFonts w:ascii="Arial" w:hAnsi="Arial" w:cs="Arial"/>
          <w:b/>
          <w:color w:val="000000" w:themeColor="text1"/>
          <w:sz w:val="24"/>
          <w:szCs w:val="24"/>
        </w:rPr>
      </w:pPr>
      <w:bookmarkStart w:id="6" w:name="_Hlk151476587"/>
      <w:r w:rsidRPr="007B263A">
        <w:rPr>
          <w:rFonts w:ascii="Arial" w:hAnsi="Arial" w:cs="Arial"/>
          <w:b/>
          <w:color w:val="000000" w:themeColor="text1"/>
          <w:sz w:val="24"/>
          <w:szCs w:val="24"/>
        </w:rPr>
        <w:t xml:space="preserve">Action: ZD / BC to liaise and scope </w:t>
      </w:r>
      <w:r w:rsidR="006D018F" w:rsidRPr="007B263A">
        <w:rPr>
          <w:rFonts w:ascii="Arial" w:hAnsi="Arial" w:cs="Arial"/>
          <w:b/>
          <w:color w:val="000000" w:themeColor="text1"/>
          <w:sz w:val="24"/>
          <w:szCs w:val="24"/>
        </w:rPr>
        <w:t xml:space="preserve">a) a joint </w:t>
      </w:r>
      <w:r w:rsidR="007875BB">
        <w:rPr>
          <w:rFonts w:ascii="Arial" w:hAnsi="Arial" w:cs="Arial"/>
          <w:b/>
          <w:color w:val="000000" w:themeColor="text1"/>
          <w:sz w:val="24"/>
          <w:szCs w:val="24"/>
        </w:rPr>
        <w:t xml:space="preserve">post of </w:t>
      </w:r>
      <w:r w:rsidR="007875BB" w:rsidRPr="007875BB">
        <w:rPr>
          <w:rFonts w:ascii="Arial" w:hAnsi="Arial" w:cs="Arial"/>
          <w:b/>
          <w:color w:val="000000" w:themeColor="text1"/>
          <w:sz w:val="24"/>
          <w:szCs w:val="24"/>
        </w:rPr>
        <w:t xml:space="preserve">Strategic Lead for Woodland Creation and Regulations </w:t>
      </w:r>
      <w:r w:rsidR="006D018F" w:rsidRPr="007B263A">
        <w:rPr>
          <w:rFonts w:ascii="Arial" w:hAnsi="Arial" w:cs="Arial"/>
          <w:b/>
          <w:color w:val="000000" w:themeColor="text1"/>
          <w:sz w:val="24"/>
          <w:szCs w:val="24"/>
        </w:rPr>
        <w:t>b) two separate fixed term posts each covering one element.</w:t>
      </w:r>
    </w:p>
    <w:p w14:paraId="6C3C695D" w14:textId="0AD2655F" w:rsidR="006D018F" w:rsidRPr="007B263A" w:rsidRDefault="006D018F" w:rsidP="007B263A">
      <w:pPr>
        <w:pStyle w:val="ListParagraph"/>
        <w:numPr>
          <w:ilvl w:val="0"/>
          <w:numId w:val="36"/>
        </w:numPr>
        <w:spacing w:after="0"/>
        <w:jc w:val="both"/>
        <w:rPr>
          <w:rFonts w:ascii="Arial" w:hAnsi="Arial" w:cs="Arial"/>
          <w:b/>
          <w:color w:val="000000" w:themeColor="text1"/>
          <w:sz w:val="24"/>
          <w:szCs w:val="24"/>
        </w:rPr>
      </w:pPr>
      <w:r w:rsidRPr="007B263A">
        <w:rPr>
          <w:rFonts w:ascii="Arial" w:hAnsi="Arial" w:cs="Arial"/>
          <w:b/>
          <w:color w:val="000000" w:themeColor="text1"/>
          <w:sz w:val="24"/>
          <w:szCs w:val="24"/>
        </w:rPr>
        <w:t xml:space="preserve">Action: BC to review </w:t>
      </w:r>
      <w:r w:rsidR="007875BB">
        <w:rPr>
          <w:rFonts w:ascii="Arial" w:hAnsi="Arial" w:cs="Arial"/>
          <w:b/>
          <w:color w:val="000000" w:themeColor="text1"/>
          <w:sz w:val="24"/>
          <w:szCs w:val="24"/>
        </w:rPr>
        <w:t xml:space="preserve">draft JD for strategic </w:t>
      </w:r>
      <w:r w:rsidR="007B263A" w:rsidRPr="007B263A">
        <w:rPr>
          <w:rFonts w:ascii="Arial" w:hAnsi="Arial" w:cs="Arial"/>
          <w:b/>
          <w:color w:val="000000" w:themeColor="text1"/>
          <w:sz w:val="24"/>
          <w:szCs w:val="24"/>
        </w:rPr>
        <w:t>post.</w:t>
      </w:r>
    </w:p>
    <w:p w14:paraId="13D6E349" w14:textId="77777777" w:rsidR="00370315" w:rsidRDefault="00370315" w:rsidP="00282B39">
      <w:pPr>
        <w:spacing w:after="0"/>
        <w:jc w:val="both"/>
        <w:rPr>
          <w:rFonts w:ascii="Arial" w:hAnsi="Arial" w:cs="Arial"/>
          <w:bCs/>
          <w:color w:val="000000" w:themeColor="text1"/>
          <w:sz w:val="24"/>
          <w:szCs w:val="24"/>
        </w:rPr>
      </w:pPr>
    </w:p>
    <w:p w14:paraId="584D3093" w14:textId="54691EE5" w:rsidR="00997A3B" w:rsidRDefault="00997A3B" w:rsidP="00282B39">
      <w:pPr>
        <w:spacing w:after="0"/>
        <w:jc w:val="both"/>
        <w:rPr>
          <w:rFonts w:ascii="Arial" w:hAnsi="Arial" w:cs="Arial"/>
          <w:bCs/>
          <w:color w:val="000000" w:themeColor="text1"/>
          <w:sz w:val="24"/>
          <w:szCs w:val="24"/>
        </w:rPr>
      </w:pPr>
      <w:r>
        <w:rPr>
          <w:rFonts w:ascii="Arial" w:hAnsi="Arial" w:cs="Arial"/>
          <w:bCs/>
          <w:color w:val="000000" w:themeColor="text1"/>
          <w:sz w:val="24"/>
          <w:szCs w:val="24"/>
        </w:rPr>
        <w:t>BC noted that funding had been allocated for three training capacity posts but that SET approval for the creation of those posts was outstanding.</w:t>
      </w:r>
    </w:p>
    <w:p w14:paraId="3F441173" w14:textId="671DB859" w:rsidR="00997A3B" w:rsidRPr="00997A3B" w:rsidRDefault="00997A3B" w:rsidP="00997A3B">
      <w:pPr>
        <w:pStyle w:val="ListParagraph"/>
        <w:numPr>
          <w:ilvl w:val="0"/>
          <w:numId w:val="36"/>
        </w:numPr>
        <w:spacing w:after="0"/>
        <w:jc w:val="both"/>
        <w:rPr>
          <w:rFonts w:ascii="Arial" w:hAnsi="Arial" w:cs="Arial"/>
          <w:b/>
          <w:color w:val="000000" w:themeColor="text1"/>
          <w:sz w:val="24"/>
          <w:szCs w:val="24"/>
        </w:rPr>
      </w:pPr>
      <w:r w:rsidRPr="00997A3B">
        <w:rPr>
          <w:rFonts w:ascii="Arial" w:hAnsi="Arial" w:cs="Arial"/>
          <w:b/>
          <w:color w:val="000000" w:themeColor="text1"/>
          <w:sz w:val="24"/>
          <w:szCs w:val="24"/>
        </w:rPr>
        <w:t>Action: BC to circulate detail of posts for approval by correspondence.</w:t>
      </w:r>
    </w:p>
    <w:p w14:paraId="441E959C" w14:textId="77777777" w:rsidR="00997A3B" w:rsidRDefault="00997A3B" w:rsidP="00282B39">
      <w:pPr>
        <w:spacing w:after="0"/>
        <w:jc w:val="both"/>
        <w:rPr>
          <w:rFonts w:ascii="Arial" w:hAnsi="Arial" w:cs="Arial"/>
          <w:bCs/>
          <w:color w:val="000000" w:themeColor="text1"/>
          <w:sz w:val="24"/>
          <w:szCs w:val="24"/>
        </w:rPr>
      </w:pPr>
    </w:p>
    <w:p w14:paraId="677047DD" w14:textId="54DF3BA4" w:rsidR="007B263A" w:rsidRDefault="007B263A" w:rsidP="00282B39">
      <w:pPr>
        <w:spacing w:after="0"/>
        <w:jc w:val="both"/>
        <w:rPr>
          <w:rFonts w:ascii="Arial" w:hAnsi="Arial" w:cs="Arial"/>
          <w:bCs/>
          <w:color w:val="000000" w:themeColor="text1"/>
          <w:sz w:val="24"/>
          <w:szCs w:val="24"/>
        </w:rPr>
      </w:pPr>
      <w:r>
        <w:rPr>
          <w:rFonts w:ascii="Arial" w:hAnsi="Arial" w:cs="Arial"/>
          <w:bCs/>
          <w:color w:val="000000" w:themeColor="text1"/>
          <w:sz w:val="24"/>
          <w:szCs w:val="24"/>
        </w:rPr>
        <w:t>ZD noted the potential loss of established woods from increasing storm activity and other climate change impacts.</w:t>
      </w:r>
    </w:p>
    <w:p w14:paraId="0B479A71" w14:textId="2C17F92B" w:rsidR="00370315" w:rsidRPr="007B263A" w:rsidRDefault="007B263A" w:rsidP="007B263A">
      <w:pPr>
        <w:pStyle w:val="ListParagraph"/>
        <w:numPr>
          <w:ilvl w:val="0"/>
          <w:numId w:val="36"/>
        </w:numPr>
        <w:spacing w:after="0"/>
        <w:jc w:val="both"/>
        <w:rPr>
          <w:rFonts w:ascii="Arial" w:hAnsi="Arial" w:cs="Arial"/>
          <w:b/>
          <w:color w:val="000000" w:themeColor="text1"/>
          <w:sz w:val="24"/>
          <w:szCs w:val="24"/>
        </w:rPr>
      </w:pPr>
      <w:r w:rsidRPr="007B263A">
        <w:rPr>
          <w:rFonts w:ascii="Arial" w:hAnsi="Arial" w:cs="Arial"/>
          <w:b/>
          <w:color w:val="000000" w:themeColor="text1"/>
          <w:sz w:val="24"/>
          <w:szCs w:val="24"/>
        </w:rPr>
        <w:t xml:space="preserve">Action: </w:t>
      </w:r>
      <w:r w:rsidR="00264283">
        <w:rPr>
          <w:rFonts w:ascii="Arial" w:hAnsi="Arial" w:cs="Arial"/>
          <w:b/>
          <w:color w:val="000000" w:themeColor="text1"/>
          <w:sz w:val="24"/>
          <w:szCs w:val="24"/>
        </w:rPr>
        <w:t>AH</w:t>
      </w:r>
      <w:r w:rsidR="000F3EC8">
        <w:rPr>
          <w:rFonts w:ascii="Arial" w:hAnsi="Arial" w:cs="Arial"/>
          <w:b/>
          <w:color w:val="000000" w:themeColor="text1"/>
          <w:sz w:val="24"/>
          <w:szCs w:val="24"/>
        </w:rPr>
        <w:t xml:space="preserve"> </w:t>
      </w:r>
      <w:r w:rsidRPr="007B263A">
        <w:rPr>
          <w:rFonts w:ascii="Arial" w:hAnsi="Arial" w:cs="Arial"/>
          <w:b/>
          <w:color w:val="000000" w:themeColor="text1"/>
          <w:sz w:val="24"/>
          <w:szCs w:val="24"/>
        </w:rPr>
        <w:t>to bring timber production forecast to a future SET meeting for discussion</w:t>
      </w:r>
      <w:r w:rsidR="000F3EC8">
        <w:rPr>
          <w:rFonts w:ascii="Arial" w:hAnsi="Arial" w:cs="Arial"/>
          <w:b/>
          <w:color w:val="000000" w:themeColor="text1"/>
          <w:sz w:val="24"/>
          <w:szCs w:val="24"/>
        </w:rPr>
        <w:t>.</w:t>
      </w:r>
    </w:p>
    <w:p w14:paraId="73BFA1A9" w14:textId="77777777" w:rsidR="00282B39" w:rsidRPr="00282B39" w:rsidRDefault="00282B39" w:rsidP="00282B39">
      <w:pPr>
        <w:spacing w:after="0"/>
        <w:jc w:val="both"/>
        <w:rPr>
          <w:rFonts w:ascii="Arial" w:hAnsi="Arial" w:cs="Arial"/>
          <w:bCs/>
          <w:color w:val="000000" w:themeColor="text1"/>
          <w:sz w:val="24"/>
          <w:szCs w:val="24"/>
        </w:rPr>
      </w:pPr>
    </w:p>
    <w:p w14:paraId="7ABEA9C2" w14:textId="77777777" w:rsidR="007B263A" w:rsidRDefault="007B263A" w:rsidP="007B263A">
      <w:pPr>
        <w:spacing w:after="0"/>
        <w:jc w:val="both"/>
        <w:rPr>
          <w:rFonts w:ascii="Arial" w:hAnsi="Arial" w:cs="Arial"/>
          <w:bCs/>
          <w:color w:val="000000" w:themeColor="text1"/>
          <w:sz w:val="24"/>
          <w:szCs w:val="24"/>
        </w:rPr>
      </w:pPr>
      <w:r>
        <w:rPr>
          <w:rFonts w:ascii="Arial" w:hAnsi="Arial" w:cs="Arial"/>
          <w:bCs/>
          <w:color w:val="000000" w:themeColor="text1"/>
          <w:sz w:val="24"/>
          <w:szCs w:val="24"/>
        </w:rPr>
        <w:t>AH reported discussions at SOG reporting an i</w:t>
      </w:r>
      <w:r w:rsidR="00282B39" w:rsidRPr="00282B39">
        <w:rPr>
          <w:rFonts w:ascii="Arial" w:hAnsi="Arial" w:cs="Arial"/>
          <w:bCs/>
          <w:color w:val="000000" w:themeColor="text1"/>
          <w:sz w:val="24"/>
          <w:szCs w:val="24"/>
        </w:rPr>
        <w:t xml:space="preserve">ncreased </w:t>
      </w:r>
      <w:r>
        <w:rPr>
          <w:rFonts w:ascii="Arial" w:hAnsi="Arial" w:cs="Arial"/>
          <w:bCs/>
          <w:color w:val="000000" w:themeColor="text1"/>
          <w:sz w:val="24"/>
          <w:szCs w:val="24"/>
        </w:rPr>
        <w:t xml:space="preserve">number of </w:t>
      </w:r>
      <w:r w:rsidR="00282B39" w:rsidRPr="00282B39">
        <w:rPr>
          <w:rFonts w:ascii="Arial" w:hAnsi="Arial" w:cs="Arial"/>
          <w:bCs/>
          <w:color w:val="000000" w:themeColor="text1"/>
          <w:sz w:val="24"/>
          <w:szCs w:val="24"/>
        </w:rPr>
        <w:t xml:space="preserve">instances of staff being treated poorly by sector contacts. </w:t>
      </w:r>
    </w:p>
    <w:p w14:paraId="09A3F176" w14:textId="3520008B" w:rsidR="00282B39" w:rsidRPr="007B263A" w:rsidRDefault="007B263A" w:rsidP="007B263A">
      <w:pPr>
        <w:pStyle w:val="ListParagraph"/>
        <w:numPr>
          <w:ilvl w:val="0"/>
          <w:numId w:val="36"/>
        </w:num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Action: </w:t>
      </w:r>
      <w:r w:rsidR="00282B39" w:rsidRPr="007B263A">
        <w:rPr>
          <w:rFonts w:ascii="Arial" w:hAnsi="Arial" w:cs="Arial"/>
          <w:b/>
          <w:color w:val="000000" w:themeColor="text1"/>
          <w:sz w:val="24"/>
          <w:szCs w:val="24"/>
        </w:rPr>
        <w:t>AH to liaise with JT on acceptable actions policy.</w:t>
      </w:r>
      <w:bookmarkEnd w:id="6"/>
    </w:p>
    <w:sectPr w:rsidR="00282B39" w:rsidRPr="007B263A" w:rsidSect="005563C0">
      <w:type w:val="continuous"/>
      <w:pgSz w:w="11906" w:h="16838" w:code="9"/>
      <w:pgMar w:top="1440" w:right="1080" w:bottom="14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25F40"/>
    <w:multiLevelType w:val="hybridMultilevel"/>
    <w:tmpl w:val="819E2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DE4E88"/>
    <w:multiLevelType w:val="hybridMultilevel"/>
    <w:tmpl w:val="FF50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B73D4B"/>
    <w:multiLevelType w:val="hybridMultilevel"/>
    <w:tmpl w:val="43E29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6A1DAB"/>
    <w:multiLevelType w:val="hybridMultilevel"/>
    <w:tmpl w:val="1D9C5B8A"/>
    <w:lvl w:ilvl="0" w:tplc="E88AAA7E">
      <w:start w:val="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A6C12"/>
    <w:multiLevelType w:val="hybridMultilevel"/>
    <w:tmpl w:val="A3A8D10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E76999"/>
    <w:multiLevelType w:val="hybridMultilevel"/>
    <w:tmpl w:val="B6544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843663"/>
    <w:multiLevelType w:val="hybridMultilevel"/>
    <w:tmpl w:val="7938C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9B4592"/>
    <w:multiLevelType w:val="hybridMultilevel"/>
    <w:tmpl w:val="83D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4938A0"/>
    <w:multiLevelType w:val="hybridMultilevel"/>
    <w:tmpl w:val="28A80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0676CC"/>
    <w:multiLevelType w:val="hybridMultilevel"/>
    <w:tmpl w:val="A45E4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11164A"/>
    <w:multiLevelType w:val="hybridMultilevel"/>
    <w:tmpl w:val="9C46C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743550"/>
    <w:multiLevelType w:val="hybridMultilevel"/>
    <w:tmpl w:val="FDF2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B57431"/>
    <w:multiLevelType w:val="hybridMultilevel"/>
    <w:tmpl w:val="904A0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6C600A"/>
    <w:multiLevelType w:val="hybridMultilevel"/>
    <w:tmpl w:val="2DA69A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7A7329"/>
    <w:multiLevelType w:val="hybridMultilevel"/>
    <w:tmpl w:val="8938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C1090D"/>
    <w:multiLevelType w:val="hybridMultilevel"/>
    <w:tmpl w:val="F258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0243DE"/>
    <w:multiLevelType w:val="hybridMultilevel"/>
    <w:tmpl w:val="DB9A3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9915F3"/>
    <w:multiLevelType w:val="hybridMultilevel"/>
    <w:tmpl w:val="30E4EFA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4CE50C7"/>
    <w:multiLevelType w:val="hybridMultilevel"/>
    <w:tmpl w:val="577C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741016"/>
    <w:multiLevelType w:val="hybridMultilevel"/>
    <w:tmpl w:val="01EC30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4E01CA"/>
    <w:multiLevelType w:val="hybridMultilevel"/>
    <w:tmpl w:val="3FA04560"/>
    <w:lvl w:ilvl="0" w:tplc="F6720EB2">
      <w:start w:val="31"/>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335F6"/>
    <w:multiLevelType w:val="hybridMultilevel"/>
    <w:tmpl w:val="D298A3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8F20FF2"/>
    <w:multiLevelType w:val="hybridMultilevel"/>
    <w:tmpl w:val="0B90D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90704D"/>
    <w:multiLevelType w:val="hybridMultilevel"/>
    <w:tmpl w:val="4BE899EE"/>
    <w:lvl w:ilvl="0" w:tplc="49A0E5C0">
      <w:start w:val="2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B0154"/>
    <w:multiLevelType w:val="hybridMultilevel"/>
    <w:tmpl w:val="D970506C"/>
    <w:lvl w:ilvl="0" w:tplc="61185EF6">
      <w:start w:val="1"/>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31211"/>
    <w:multiLevelType w:val="hybridMultilevel"/>
    <w:tmpl w:val="6DE8F0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76B4840"/>
    <w:multiLevelType w:val="hybridMultilevel"/>
    <w:tmpl w:val="1F660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BC7DFA"/>
    <w:multiLevelType w:val="hybridMultilevel"/>
    <w:tmpl w:val="49EC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4D7D54"/>
    <w:multiLevelType w:val="hybridMultilevel"/>
    <w:tmpl w:val="D2C8C090"/>
    <w:lvl w:ilvl="0" w:tplc="CF4886E0">
      <w:start w:val="1"/>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70474D"/>
    <w:multiLevelType w:val="hybridMultilevel"/>
    <w:tmpl w:val="0A8CF78E"/>
    <w:lvl w:ilvl="0" w:tplc="0488415E">
      <w:start w:val="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10E66"/>
    <w:multiLevelType w:val="hybridMultilevel"/>
    <w:tmpl w:val="C41876E4"/>
    <w:lvl w:ilvl="0" w:tplc="DA964984">
      <w:start w:val="31"/>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F2EEB"/>
    <w:multiLevelType w:val="hybridMultilevel"/>
    <w:tmpl w:val="53427582"/>
    <w:lvl w:ilvl="0" w:tplc="254C248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D45CB"/>
    <w:multiLevelType w:val="hybridMultilevel"/>
    <w:tmpl w:val="7CF893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BDC6C63"/>
    <w:multiLevelType w:val="hybridMultilevel"/>
    <w:tmpl w:val="B674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A66425"/>
    <w:multiLevelType w:val="hybridMultilevel"/>
    <w:tmpl w:val="88186E2E"/>
    <w:lvl w:ilvl="0" w:tplc="26A4B3CE">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198990">
    <w:abstractNumId w:val="27"/>
  </w:num>
  <w:num w:numId="2" w16cid:durableId="1831602289">
    <w:abstractNumId w:val="0"/>
  </w:num>
  <w:num w:numId="3" w16cid:durableId="234973174">
    <w:abstractNumId w:val="6"/>
  </w:num>
  <w:num w:numId="4" w16cid:durableId="1176074549">
    <w:abstractNumId w:val="10"/>
  </w:num>
  <w:num w:numId="5" w16cid:durableId="419915655">
    <w:abstractNumId w:val="4"/>
  </w:num>
  <w:num w:numId="6" w16cid:durableId="949822292">
    <w:abstractNumId w:val="18"/>
  </w:num>
  <w:num w:numId="7" w16cid:durableId="1296836321">
    <w:abstractNumId w:val="20"/>
  </w:num>
  <w:num w:numId="8" w16cid:durableId="633752245">
    <w:abstractNumId w:val="23"/>
  </w:num>
  <w:num w:numId="9" w16cid:durableId="175537227">
    <w:abstractNumId w:val="13"/>
  </w:num>
  <w:num w:numId="10" w16cid:durableId="1860392068">
    <w:abstractNumId w:val="8"/>
  </w:num>
  <w:num w:numId="11" w16cid:durableId="1843160158">
    <w:abstractNumId w:val="16"/>
  </w:num>
  <w:num w:numId="12" w16cid:durableId="767116883">
    <w:abstractNumId w:val="7"/>
  </w:num>
  <w:num w:numId="13" w16cid:durableId="833184225">
    <w:abstractNumId w:val="19"/>
  </w:num>
  <w:num w:numId="14" w16cid:durableId="67969692">
    <w:abstractNumId w:val="30"/>
  </w:num>
  <w:num w:numId="15" w16cid:durableId="102773906">
    <w:abstractNumId w:val="33"/>
  </w:num>
  <w:num w:numId="16" w16cid:durableId="1488865954">
    <w:abstractNumId w:val="34"/>
  </w:num>
  <w:num w:numId="17" w16cid:durableId="1148279396">
    <w:abstractNumId w:val="3"/>
  </w:num>
  <w:num w:numId="18" w16cid:durableId="1008605799">
    <w:abstractNumId w:val="24"/>
  </w:num>
  <w:num w:numId="19" w16cid:durableId="1628661157">
    <w:abstractNumId w:val="1"/>
  </w:num>
  <w:num w:numId="20" w16cid:durableId="481117449">
    <w:abstractNumId w:val="9"/>
  </w:num>
  <w:num w:numId="21" w16cid:durableId="940837283">
    <w:abstractNumId w:val="5"/>
  </w:num>
  <w:num w:numId="22" w16cid:durableId="1715695906">
    <w:abstractNumId w:val="35"/>
  </w:num>
  <w:num w:numId="23" w16cid:durableId="1588416288">
    <w:abstractNumId w:val="17"/>
  </w:num>
  <w:num w:numId="24" w16cid:durableId="970548855">
    <w:abstractNumId w:val="25"/>
  </w:num>
  <w:num w:numId="25" w16cid:durableId="1772316809">
    <w:abstractNumId w:val="22"/>
  </w:num>
  <w:num w:numId="26" w16cid:durableId="1580794829">
    <w:abstractNumId w:val="2"/>
  </w:num>
  <w:num w:numId="27" w16cid:durableId="860817704">
    <w:abstractNumId w:val="31"/>
  </w:num>
  <w:num w:numId="28" w16cid:durableId="1372728536">
    <w:abstractNumId w:val="15"/>
  </w:num>
  <w:num w:numId="29" w16cid:durableId="1577084537">
    <w:abstractNumId w:val="29"/>
  </w:num>
  <w:num w:numId="30" w16cid:durableId="80420212">
    <w:abstractNumId w:val="36"/>
  </w:num>
  <w:num w:numId="31" w16cid:durableId="1317340043">
    <w:abstractNumId w:val="14"/>
  </w:num>
  <w:num w:numId="32" w16cid:durableId="2067139059">
    <w:abstractNumId w:val="26"/>
  </w:num>
  <w:num w:numId="33" w16cid:durableId="1318916185">
    <w:abstractNumId w:val="28"/>
  </w:num>
  <w:num w:numId="34" w16cid:durableId="761336957">
    <w:abstractNumId w:val="12"/>
  </w:num>
  <w:num w:numId="35" w16cid:durableId="127551138">
    <w:abstractNumId w:val="21"/>
  </w:num>
  <w:num w:numId="36" w16cid:durableId="197544657">
    <w:abstractNumId w:val="32"/>
  </w:num>
  <w:num w:numId="37" w16cid:durableId="125563020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BC"/>
    <w:rsid w:val="00002FC3"/>
    <w:rsid w:val="000115E6"/>
    <w:rsid w:val="00027C27"/>
    <w:rsid w:val="00030F25"/>
    <w:rsid w:val="00036AE7"/>
    <w:rsid w:val="00041060"/>
    <w:rsid w:val="000502B1"/>
    <w:rsid w:val="00052813"/>
    <w:rsid w:val="00061072"/>
    <w:rsid w:val="00063684"/>
    <w:rsid w:val="0006526C"/>
    <w:rsid w:val="00065279"/>
    <w:rsid w:val="00065DBD"/>
    <w:rsid w:val="000A0406"/>
    <w:rsid w:val="000C0CF4"/>
    <w:rsid w:val="000F071A"/>
    <w:rsid w:val="000F3EC8"/>
    <w:rsid w:val="000F4B12"/>
    <w:rsid w:val="00101D36"/>
    <w:rsid w:val="00103100"/>
    <w:rsid w:val="00117F55"/>
    <w:rsid w:val="00122301"/>
    <w:rsid w:val="00127361"/>
    <w:rsid w:val="0012758E"/>
    <w:rsid w:val="00136BE1"/>
    <w:rsid w:val="00154320"/>
    <w:rsid w:val="00157FD0"/>
    <w:rsid w:val="00165993"/>
    <w:rsid w:val="00171283"/>
    <w:rsid w:val="00192D23"/>
    <w:rsid w:val="001B1E03"/>
    <w:rsid w:val="001B2190"/>
    <w:rsid w:val="001C2878"/>
    <w:rsid w:val="001D3813"/>
    <w:rsid w:val="001F72E9"/>
    <w:rsid w:val="0020191D"/>
    <w:rsid w:val="00223DE0"/>
    <w:rsid w:val="00233FA8"/>
    <w:rsid w:val="00237A4C"/>
    <w:rsid w:val="00250CF3"/>
    <w:rsid w:val="00252C19"/>
    <w:rsid w:val="00253C8D"/>
    <w:rsid w:val="00261546"/>
    <w:rsid w:val="00263E8B"/>
    <w:rsid w:val="00264283"/>
    <w:rsid w:val="00271399"/>
    <w:rsid w:val="00272C96"/>
    <w:rsid w:val="00276118"/>
    <w:rsid w:val="00281579"/>
    <w:rsid w:val="00282B39"/>
    <w:rsid w:val="00293A26"/>
    <w:rsid w:val="002B1DEE"/>
    <w:rsid w:val="002C5B4E"/>
    <w:rsid w:val="002D0272"/>
    <w:rsid w:val="002E46A9"/>
    <w:rsid w:val="002E5652"/>
    <w:rsid w:val="002F2E94"/>
    <w:rsid w:val="00304B41"/>
    <w:rsid w:val="00306C61"/>
    <w:rsid w:val="00307FF6"/>
    <w:rsid w:val="00317206"/>
    <w:rsid w:val="00335330"/>
    <w:rsid w:val="00337A80"/>
    <w:rsid w:val="00340628"/>
    <w:rsid w:val="00346F25"/>
    <w:rsid w:val="00361DA4"/>
    <w:rsid w:val="00370315"/>
    <w:rsid w:val="00374330"/>
    <w:rsid w:val="0037513A"/>
    <w:rsid w:val="0037582B"/>
    <w:rsid w:val="00375CC5"/>
    <w:rsid w:val="00382A86"/>
    <w:rsid w:val="003A7F85"/>
    <w:rsid w:val="003B3D7B"/>
    <w:rsid w:val="003C2CA1"/>
    <w:rsid w:val="003D6EC9"/>
    <w:rsid w:val="003E24F9"/>
    <w:rsid w:val="003F2AD4"/>
    <w:rsid w:val="003F5001"/>
    <w:rsid w:val="003F75BF"/>
    <w:rsid w:val="00423186"/>
    <w:rsid w:val="00423D57"/>
    <w:rsid w:val="00451C8A"/>
    <w:rsid w:val="00460405"/>
    <w:rsid w:val="0046522C"/>
    <w:rsid w:val="0047144E"/>
    <w:rsid w:val="00480BE1"/>
    <w:rsid w:val="004862FB"/>
    <w:rsid w:val="00492782"/>
    <w:rsid w:val="004A1533"/>
    <w:rsid w:val="004A4C34"/>
    <w:rsid w:val="004A5163"/>
    <w:rsid w:val="004B4612"/>
    <w:rsid w:val="004B4EF5"/>
    <w:rsid w:val="004C71D8"/>
    <w:rsid w:val="004C7F1E"/>
    <w:rsid w:val="004D436B"/>
    <w:rsid w:val="004D5EB5"/>
    <w:rsid w:val="004D6BD8"/>
    <w:rsid w:val="004F0C9D"/>
    <w:rsid w:val="004F6A5A"/>
    <w:rsid w:val="00500C66"/>
    <w:rsid w:val="00501DB9"/>
    <w:rsid w:val="005051C5"/>
    <w:rsid w:val="00514396"/>
    <w:rsid w:val="00522D3D"/>
    <w:rsid w:val="0052421A"/>
    <w:rsid w:val="00524230"/>
    <w:rsid w:val="00527C09"/>
    <w:rsid w:val="00534F78"/>
    <w:rsid w:val="0054283B"/>
    <w:rsid w:val="00550F20"/>
    <w:rsid w:val="005563C0"/>
    <w:rsid w:val="00564388"/>
    <w:rsid w:val="005662DF"/>
    <w:rsid w:val="005771A1"/>
    <w:rsid w:val="0059146A"/>
    <w:rsid w:val="00595896"/>
    <w:rsid w:val="005A6BD0"/>
    <w:rsid w:val="005D0111"/>
    <w:rsid w:val="005D430C"/>
    <w:rsid w:val="005D6036"/>
    <w:rsid w:val="005D7228"/>
    <w:rsid w:val="005F1E81"/>
    <w:rsid w:val="006029D3"/>
    <w:rsid w:val="00607CEF"/>
    <w:rsid w:val="006228B7"/>
    <w:rsid w:val="0062674F"/>
    <w:rsid w:val="0063358E"/>
    <w:rsid w:val="00652538"/>
    <w:rsid w:val="00654100"/>
    <w:rsid w:val="00655B6A"/>
    <w:rsid w:val="00662CDD"/>
    <w:rsid w:val="00677372"/>
    <w:rsid w:val="00681111"/>
    <w:rsid w:val="00683FEC"/>
    <w:rsid w:val="0069181A"/>
    <w:rsid w:val="00694746"/>
    <w:rsid w:val="006A06D2"/>
    <w:rsid w:val="006A0BB1"/>
    <w:rsid w:val="006A3EF4"/>
    <w:rsid w:val="006B084E"/>
    <w:rsid w:val="006D018F"/>
    <w:rsid w:val="006D16E1"/>
    <w:rsid w:val="006E25B6"/>
    <w:rsid w:val="006E705B"/>
    <w:rsid w:val="006F6C3A"/>
    <w:rsid w:val="00703D26"/>
    <w:rsid w:val="007262FB"/>
    <w:rsid w:val="00752078"/>
    <w:rsid w:val="00784469"/>
    <w:rsid w:val="007875BB"/>
    <w:rsid w:val="00791A98"/>
    <w:rsid w:val="007A3C1B"/>
    <w:rsid w:val="007B263A"/>
    <w:rsid w:val="007C1AA9"/>
    <w:rsid w:val="007C28D3"/>
    <w:rsid w:val="007C547A"/>
    <w:rsid w:val="007F6F09"/>
    <w:rsid w:val="007F7FBC"/>
    <w:rsid w:val="0081298F"/>
    <w:rsid w:val="0082120F"/>
    <w:rsid w:val="0082219A"/>
    <w:rsid w:val="008225AF"/>
    <w:rsid w:val="008404F7"/>
    <w:rsid w:val="00857548"/>
    <w:rsid w:val="008746EF"/>
    <w:rsid w:val="00887722"/>
    <w:rsid w:val="008A50D6"/>
    <w:rsid w:val="008C275F"/>
    <w:rsid w:val="008D4FFA"/>
    <w:rsid w:val="008D6141"/>
    <w:rsid w:val="008E4EE8"/>
    <w:rsid w:val="008F1EE8"/>
    <w:rsid w:val="0091063C"/>
    <w:rsid w:val="00923FCA"/>
    <w:rsid w:val="00936BF3"/>
    <w:rsid w:val="00941293"/>
    <w:rsid w:val="00943367"/>
    <w:rsid w:val="009600BA"/>
    <w:rsid w:val="00971228"/>
    <w:rsid w:val="00997A3B"/>
    <w:rsid w:val="009B7615"/>
    <w:rsid w:val="009B7F47"/>
    <w:rsid w:val="009C051A"/>
    <w:rsid w:val="009C615E"/>
    <w:rsid w:val="009E3FA8"/>
    <w:rsid w:val="009E4A6C"/>
    <w:rsid w:val="009E6D88"/>
    <w:rsid w:val="009F038B"/>
    <w:rsid w:val="009F0BA7"/>
    <w:rsid w:val="009F3ACF"/>
    <w:rsid w:val="009F6710"/>
    <w:rsid w:val="00A135EF"/>
    <w:rsid w:val="00A174B8"/>
    <w:rsid w:val="00A317B1"/>
    <w:rsid w:val="00A440A1"/>
    <w:rsid w:val="00A57149"/>
    <w:rsid w:val="00A606FD"/>
    <w:rsid w:val="00A65D43"/>
    <w:rsid w:val="00A67AD4"/>
    <w:rsid w:val="00A74FAA"/>
    <w:rsid w:val="00A83B56"/>
    <w:rsid w:val="00A85A86"/>
    <w:rsid w:val="00A85FDA"/>
    <w:rsid w:val="00AA0CBE"/>
    <w:rsid w:val="00AC0AFB"/>
    <w:rsid w:val="00AE2708"/>
    <w:rsid w:val="00AF4B12"/>
    <w:rsid w:val="00B043C0"/>
    <w:rsid w:val="00B0570E"/>
    <w:rsid w:val="00B141D6"/>
    <w:rsid w:val="00B208CE"/>
    <w:rsid w:val="00B41AE1"/>
    <w:rsid w:val="00B447C3"/>
    <w:rsid w:val="00B51280"/>
    <w:rsid w:val="00B51BDC"/>
    <w:rsid w:val="00B5261E"/>
    <w:rsid w:val="00B561C0"/>
    <w:rsid w:val="00B56980"/>
    <w:rsid w:val="00B773CE"/>
    <w:rsid w:val="00B82648"/>
    <w:rsid w:val="00BD4CEB"/>
    <w:rsid w:val="00BE5F63"/>
    <w:rsid w:val="00BE6444"/>
    <w:rsid w:val="00BF66BE"/>
    <w:rsid w:val="00C013A1"/>
    <w:rsid w:val="00C040F3"/>
    <w:rsid w:val="00C33CB8"/>
    <w:rsid w:val="00C4770E"/>
    <w:rsid w:val="00C5035C"/>
    <w:rsid w:val="00C56BDA"/>
    <w:rsid w:val="00C74BAD"/>
    <w:rsid w:val="00C909A7"/>
    <w:rsid w:val="00C91823"/>
    <w:rsid w:val="00C92DAF"/>
    <w:rsid w:val="00C9717E"/>
    <w:rsid w:val="00C97F29"/>
    <w:rsid w:val="00CA3594"/>
    <w:rsid w:val="00CA5859"/>
    <w:rsid w:val="00CB022C"/>
    <w:rsid w:val="00CB33B0"/>
    <w:rsid w:val="00CB571B"/>
    <w:rsid w:val="00CC081F"/>
    <w:rsid w:val="00CC592E"/>
    <w:rsid w:val="00CD668A"/>
    <w:rsid w:val="00CD7374"/>
    <w:rsid w:val="00CE2A8E"/>
    <w:rsid w:val="00CE7477"/>
    <w:rsid w:val="00CF694E"/>
    <w:rsid w:val="00D008AB"/>
    <w:rsid w:val="00D00C45"/>
    <w:rsid w:val="00D01512"/>
    <w:rsid w:val="00D04F2F"/>
    <w:rsid w:val="00D16D6C"/>
    <w:rsid w:val="00D27C40"/>
    <w:rsid w:val="00D32E33"/>
    <w:rsid w:val="00D3719F"/>
    <w:rsid w:val="00D42BD8"/>
    <w:rsid w:val="00D5270D"/>
    <w:rsid w:val="00D667BC"/>
    <w:rsid w:val="00D72165"/>
    <w:rsid w:val="00D91586"/>
    <w:rsid w:val="00DA718A"/>
    <w:rsid w:val="00DB621F"/>
    <w:rsid w:val="00DF69C9"/>
    <w:rsid w:val="00E04E5D"/>
    <w:rsid w:val="00E06D7E"/>
    <w:rsid w:val="00E12B22"/>
    <w:rsid w:val="00E1738D"/>
    <w:rsid w:val="00E23B1E"/>
    <w:rsid w:val="00E365F6"/>
    <w:rsid w:val="00E517A9"/>
    <w:rsid w:val="00E55D6C"/>
    <w:rsid w:val="00E5678E"/>
    <w:rsid w:val="00E573D7"/>
    <w:rsid w:val="00E80DC4"/>
    <w:rsid w:val="00E856AE"/>
    <w:rsid w:val="00E863FC"/>
    <w:rsid w:val="00E867FF"/>
    <w:rsid w:val="00E94582"/>
    <w:rsid w:val="00EA07ED"/>
    <w:rsid w:val="00EA3B90"/>
    <w:rsid w:val="00EA6DEC"/>
    <w:rsid w:val="00EB7AA4"/>
    <w:rsid w:val="00EC070D"/>
    <w:rsid w:val="00EC2FA2"/>
    <w:rsid w:val="00ED374B"/>
    <w:rsid w:val="00ED7969"/>
    <w:rsid w:val="00EE19EC"/>
    <w:rsid w:val="00EF34D0"/>
    <w:rsid w:val="00EF74F6"/>
    <w:rsid w:val="00EF758F"/>
    <w:rsid w:val="00F0286E"/>
    <w:rsid w:val="00F1630F"/>
    <w:rsid w:val="00F20C63"/>
    <w:rsid w:val="00F24C3A"/>
    <w:rsid w:val="00F3061B"/>
    <w:rsid w:val="00F4395F"/>
    <w:rsid w:val="00F465FD"/>
    <w:rsid w:val="00F521DC"/>
    <w:rsid w:val="00F572FA"/>
    <w:rsid w:val="00F85883"/>
    <w:rsid w:val="00F86C35"/>
    <w:rsid w:val="00FA4BC1"/>
    <w:rsid w:val="00FB0D49"/>
    <w:rsid w:val="00FC5A16"/>
    <w:rsid w:val="00FD0EB3"/>
    <w:rsid w:val="00FE5A8B"/>
    <w:rsid w:val="00FF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023B"/>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Calibri" w:eastAsia="Calibri" w:hAnsi="Calibri" w:cs="Times New Roman"/>
      <w:kern w:val="24"/>
    </w:rPr>
  </w:style>
  <w:style w:type="character" w:customStyle="1" w:styleId="Heading2Char">
    <w:name w:val="Heading 2 Char"/>
    <w:aliases w:val="Outline2 Char"/>
    <w:basedOn w:val="DefaultParagraphFont"/>
    <w:link w:val="Heading2"/>
    <w:rsid w:val="00C91823"/>
    <w:rPr>
      <w:rFonts w:ascii="Calibri" w:eastAsia="Calibri" w:hAnsi="Calibri" w:cs="Times New Roman"/>
      <w:kern w:val="24"/>
    </w:rPr>
  </w:style>
  <w:style w:type="character" w:customStyle="1" w:styleId="Heading3Char">
    <w:name w:val="Heading 3 Char"/>
    <w:aliases w:val="Outline3 Char"/>
    <w:basedOn w:val="DefaultParagraphFont"/>
    <w:link w:val="Heading3"/>
    <w:rsid w:val="00C91823"/>
    <w:rPr>
      <w:rFonts w:ascii="Calibri" w:eastAsia="Calibri" w:hAnsi="Calibri" w:cs="Times New Roman"/>
      <w:kern w:val="24"/>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 w:type="paragraph" w:styleId="Revision">
    <w:name w:val="Revision"/>
    <w:hidden/>
    <w:uiPriority w:val="99"/>
    <w:semiHidden/>
    <w:rsid w:val="00346F25"/>
    <w:rPr>
      <w:rFonts w:ascii="Calibri" w:eastAsia="Calibri" w:hAnsi="Calibri" w:cs="Times New Roman"/>
    </w:rPr>
  </w:style>
  <w:style w:type="character" w:styleId="UnresolvedMention">
    <w:name w:val="Unresolved Mention"/>
    <w:basedOn w:val="DefaultParagraphFont"/>
    <w:uiPriority w:val="99"/>
    <w:semiHidden/>
    <w:unhideWhenUsed/>
    <w:rsid w:val="009B7F47"/>
    <w:rPr>
      <w:color w:val="605E5C"/>
      <w:shd w:val="clear" w:color="auto" w:fill="E1DFDD"/>
    </w:rPr>
  </w:style>
  <w:style w:type="character" w:styleId="CommentReference">
    <w:name w:val="annotation reference"/>
    <w:basedOn w:val="DefaultParagraphFont"/>
    <w:uiPriority w:val="99"/>
    <w:semiHidden/>
    <w:unhideWhenUsed/>
    <w:rsid w:val="004C7F1E"/>
    <w:rPr>
      <w:sz w:val="16"/>
      <w:szCs w:val="16"/>
    </w:rPr>
  </w:style>
  <w:style w:type="paragraph" w:styleId="CommentText">
    <w:name w:val="annotation text"/>
    <w:basedOn w:val="Normal"/>
    <w:link w:val="CommentTextChar"/>
    <w:uiPriority w:val="99"/>
    <w:unhideWhenUsed/>
    <w:rsid w:val="004C7F1E"/>
    <w:pPr>
      <w:spacing w:line="240" w:lineRule="auto"/>
    </w:pPr>
    <w:rPr>
      <w:sz w:val="20"/>
      <w:szCs w:val="20"/>
    </w:rPr>
  </w:style>
  <w:style w:type="character" w:customStyle="1" w:styleId="CommentTextChar">
    <w:name w:val="Comment Text Char"/>
    <w:basedOn w:val="DefaultParagraphFont"/>
    <w:link w:val="CommentText"/>
    <w:uiPriority w:val="99"/>
    <w:rsid w:val="004C7F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7F1E"/>
    <w:rPr>
      <w:b/>
      <w:bCs/>
    </w:rPr>
  </w:style>
  <w:style w:type="character" w:customStyle="1" w:styleId="CommentSubjectChar">
    <w:name w:val="Comment Subject Char"/>
    <w:basedOn w:val="CommentTextChar"/>
    <w:link w:val="CommentSubject"/>
    <w:uiPriority w:val="99"/>
    <w:semiHidden/>
    <w:rsid w:val="004C7F1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076">
      <w:bodyDiv w:val="1"/>
      <w:marLeft w:val="0"/>
      <w:marRight w:val="0"/>
      <w:marTop w:val="0"/>
      <w:marBottom w:val="0"/>
      <w:divBdr>
        <w:top w:val="none" w:sz="0" w:space="0" w:color="auto"/>
        <w:left w:val="none" w:sz="0" w:space="0" w:color="auto"/>
        <w:bottom w:val="none" w:sz="0" w:space="0" w:color="auto"/>
        <w:right w:val="none" w:sz="0" w:space="0" w:color="auto"/>
      </w:divBdr>
    </w:div>
    <w:div w:id="406996614">
      <w:bodyDiv w:val="1"/>
      <w:marLeft w:val="0"/>
      <w:marRight w:val="0"/>
      <w:marTop w:val="0"/>
      <w:marBottom w:val="0"/>
      <w:divBdr>
        <w:top w:val="none" w:sz="0" w:space="0" w:color="auto"/>
        <w:left w:val="none" w:sz="0" w:space="0" w:color="auto"/>
        <w:bottom w:val="none" w:sz="0" w:space="0" w:color="auto"/>
        <w:right w:val="none" w:sz="0" w:space="0" w:color="auto"/>
      </w:divBdr>
    </w:div>
    <w:div w:id="448201350">
      <w:bodyDiv w:val="1"/>
      <w:marLeft w:val="0"/>
      <w:marRight w:val="0"/>
      <w:marTop w:val="0"/>
      <w:marBottom w:val="0"/>
      <w:divBdr>
        <w:top w:val="none" w:sz="0" w:space="0" w:color="auto"/>
        <w:left w:val="none" w:sz="0" w:space="0" w:color="auto"/>
        <w:bottom w:val="none" w:sz="0" w:space="0" w:color="auto"/>
        <w:right w:val="none" w:sz="0" w:space="0" w:color="auto"/>
      </w:divBdr>
      <w:divsChild>
        <w:div w:id="2122408203">
          <w:marLeft w:val="0"/>
          <w:marRight w:val="0"/>
          <w:marTop w:val="0"/>
          <w:marBottom w:val="0"/>
          <w:divBdr>
            <w:top w:val="none" w:sz="0" w:space="0" w:color="auto"/>
            <w:left w:val="none" w:sz="0" w:space="0" w:color="auto"/>
            <w:bottom w:val="none" w:sz="0" w:space="0" w:color="auto"/>
            <w:right w:val="none" w:sz="0" w:space="0" w:color="auto"/>
          </w:divBdr>
        </w:div>
      </w:divsChild>
    </w:div>
    <w:div w:id="527958132">
      <w:bodyDiv w:val="1"/>
      <w:marLeft w:val="0"/>
      <w:marRight w:val="0"/>
      <w:marTop w:val="0"/>
      <w:marBottom w:val="0"/>
      <w:divBdr>
        <w:top w:val="none" w:sz="0" w:space="0" w:color="auto"/>
        <w:left w:val="none" w:sz="0" w:space="0" w:color="auto"/>
        <w:bottom w:val="none" w:sz="0" w:space="0" w:color="auto"/>
        <w:right w:val="none" w:sz="0" w:space="0" w:color="auto"/>
      </w:divBdr>
    </w:div>
    <w:div w:id="582027964">
      <w:bodyDiv w:val="1"/>
      <w:marLeft w:val="0"/>
      <w:marRight w:val="0"/>
      <w:marTop w:val="0"/>
      <w:marBottom w:val="0"/>
      <w:divBdr>
        <w:top w:val="none" w:sz="0" w:space="0" w:color="auto"/>
        <w:left w:val="none" w:sz="0" w:space="0" w:color="auto"/>
        <w:bottom w:val="none" w:sz="0" w:space="0" w:color="auto"/>
        <w:right w:val="none" w:sz="0" w:space="0" w:color="auto"/>
      </w:divBdr>
    </w:div>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377776512">
      <w:bodyDiv w:val="1"/>
      <w:marLeft w:val="0"/>
      <w:marRight w:val="0"/>
      <w:marTop w:val="0"/>
      <w:marBottom w:val="0"/>
      <w:divBdr>
        <w:top w:val="none" w:sz="0" w:space="0" w:color="auto"/>
        <w:left w:val="none" w:sz="0" w:space="0" w:color="auto"/>
        <w:bottom w:val="none" w:sz="0" w:space="0" w:color="auto"/>
        <w:right w:val="none" w:sz="0" w:space="0" w:color="auto"/>
      </w:divBdr>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 w:id="1854612460">
      <w:bodyDiv w:val="1"/>
      <w:marLeft w:val="0"/>
      <w:marRight w:val="0"/>
      <w:marTop w:val="0"/>
      <w:marBottom w:val="0"/>
      <w:divBdr>
        <w:top w:val="none" w:sz="0" w:space="0" w:color="auto"/>
        <w:left w:val="none" w:sz="0" w:space="0" w:color="auto"/>
        <w:bottom w:val="none" w:sz="0" w:space="0" w:color="auto"/>
        <w:right w:val="none" w:sz="0" w:space="0" w:color="auto"/>
      </w:divBdr>
    </w:div>
    <w:div w:id="2004966695">
      <w:bodyDiv w:val="1"/>
      <w:marLeft w:val="0"/>
      <w:marRight w:val="0"/>
      <w:marTop w:val="0"/>
      <w:marBottom w:val="0"/>
      <w:divBdr>
        <w:top w:val="none" w:sz="0" w:space="0" w:color="auto"/>
        <w:left w:val="none" w:sz="0" w:space="0" w:color="auto"/>
        <w:bottom w:val="none" w:sz="0" w:space="0" w:color="auto"/>
        <w:right w:val="none" w:sz="0" w:space="0" w:color="auto"/>
      </w:divBdr>
    </w:div>
    <w:div w:id="2069717480">
      <w:bodyDiv w:val="1"/>
      <w:marLeft w:val="0"/>
      <w:marRight w:val="0"/>
      <w:marTop w:val="0"/>
      <w:marBottom w:val="0"/>
      <w:divBdr>
        <w:top w:val="none" w:sz="0" w:space="0" w:color="auto"/>
        <w:left w:val="none" w:sz="0" w:space="0" w:color="auto"/>
        <w:bottom w:val="none" w:sz="0" w:space="0" w:color="auto"/>
        <w:right w:val="none" w:sz="0" w:space="0" w:color="auto"/>
      </w:divBdr>
    </w:div>
    <w:div w:id="21179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1139</Words>
  <Characters>6316</Characters>
  <Application>Microsoft Office Word</Application>
  <DocSecurity>0</DocSecurity>
  <Lines>252</Lines>
  <Paragraphs>149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15</cp:revision>
  <dcterms:created xsi:type="dcterms:W3CDTF">2023-11-08T07:43:00Z</dcterms:created>
  <dcterms:modified xsi:type="dcterms:W3CDTF">2024-01-22T10:08:00Z</dcterms:modified>
</cp:coreProperties>
</file>