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AE3" w14:textId="77777777" w:rsidR="00450F19" w:rsidRDefault="00450F19" w:rsidP="00450F19">
      <w:pPr>
        <w:rPr>
          <w:sz w:val="20"/>
          <w:szCs w:val="20"/>
        </w:rPr>
      </w:pPr>
    </w:p>
    <w:p w14:paraId="07035C4C" w14:textId="77777777" w:rsidR="00D84694" w:rsidRPr="0028493C" w:rsidRDefault="00D84694" w:rsidP="00450F19">
      <w:pPr>
        <w:rPr>
          <w:sz w:val="20"/>
          <w:szCs w:val="20"/>
        </w:rPr>
      </w:pPr>
    </w:p>
    <w:p w14:paraId="26F87D51" w14:textId="77777777" w:rsidR="00450F19" w:rsidRPr="0028493C" w:rsidRDefault="00450F19" w:rsidP="00450F19">
      <w:pPr>
        <w:rPr>
          <w:szCs w:val="20"/>
        </w:rPr>
      </w:pPr>
    </w:p>
    <w:p w14:paraId="25EC5EA0" w14:textId="77777777"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SCOTTISH FORESTRY</w:t>
      </w:r>
    </w:p>
    <w:p w14:paraId="77F6DD90" w14:textId="77777777"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AUDIT &amp; ASSURANCE COMMITTEE MEETING</w:t>
      </w:r>
    </w:p>
    <w:p w14:paraId="549EDB6A" w14:textId="77777777" w:rsidR="008D4818" w:rsidRPr="0028493C" w:rsidRDefault="008D4818" w:rsidP="008D4818">
      <w:pPr>
        <w:tabs>
          <w:tab w:val="clear" w:pos="576"/>
          <w:tab w:val="clear" w:pos="9000"/>
        </w:tabs>
        <w:spacing w:line="300" w:lineRule="exact"/>
        <w:jc w:val="center"/>
        <w:rPr>
          <w:b/>
          <w:sz w:val="24"/>
          <w:lang w:eastAsia="en-US"/>
        </w:rPr>
      </w:pPr>
    </w:p>
    <w:p w14:paraId="6D546652" w14:textId="6855CBF7" w:rsidR="008D4818" w:rsidRPr="00E35A7B" w:rsidRDefault="003C467B" w:rsidP="00596BFA">
      <w:pPr>
        <w:tabs>
          <w:tab w:val="clear" w:pos="576"/>
          <w:tab w:val="clear" w:pos="9000"/>
        </w:tabs>
        <w:spacing w:line="300" w:lineRule="exact"/>
        <w:jc w:val="center"/>
        <w:rPr>
          <w:b/>
          <w:sz w:val="24"/>
          <w:lang w:eastAsia="en-US"/>
        </w:rPr>
      </w:pPr>
      <w:r>
        <w:rPr>
          <w:b/>
          <w:sz w:val="24"/>
          <w:lang w:eastAsia="en-US"/>
        </w:rPr>
        <w:t>29 March</w:t>
      </w:r>
      <w:r w:rsidR="00BC174D">
        <w:rPr>
          <w:b/>
          <w:sz w:val="24"/>
          <w:lang w:eastAsia="en-US"/>
        </w:rPr>
        <w:t xml:space="preserve"> 202</w:t>
      </w:r>
      <w:r>
        <w:rPr>
          <w:b/>
          <w:sz w:val="24"/>
          <w:lang w:eastAsia="en-US"/>
        </w:rPr>
        <w:t>3</w:t>
      </w:r>
      <w:r w:rsidR="008D4818" w:rsidRPr="0028493C">
        <w:rPr>
          <w:b/>
          <w:sz w:val="24"/>
          <w:lang w:eastAsia="en-US"/>
        </w:rPr>
        <w:t xml:space="preserve"> – </w:t>
      </w:r>
      <w:r w:rsidR="0028493C" w:rsidRPr="0028493C">
        <w:rPr>
          <w:b/>
          <w:bCs/>
          <w:sz w:val="24"/>
          <w:lang w:eastAsia="en-US"/>
        </w:rPr>
        <w:t>Te</w:t>
      </w:r>
      <w:r w:rsidR="00E35A7B">
        <w:rPr>
          <w:b/>
          <w:bCs/>
          <w:sz w:val="24"/>
          <w:lang w:eastAsia="en-US"/>
        </w:rPr>
        <w:t>ams Meeting</w:t>
      </w:r>
    </w:p>
    <w:p w14:paraId="59E63872" w14:textId="77777777" w:rsidR="008D4818" w:rsidRPr="008D4818" w:rsidRDefault="008D4818" w:rsidP="008D4818">
      <w:pPr>
        <w:tabs>
          <w:tab w:val="clear" w:pos="576"/>
          <w:tab w:val="clear" w:pos="9000"/>
        </w:tabs>
        <w:spacing w:line="300" w:lineRule="exact"/>
        <w:jc w:val="left"/>
        <w:rPr>
          <w:rFonts w:ascii="Verdana" w:hAnsi="Verdana" w:cs="Times New Roman"/>
          <w:b/>
          <w:lang w:eastAsia="en-US"/>
        </w:rPr>
      </w:pPr>
    </w:p>
    <w:p w14:paraId="7010538A" w14:textId="77777777" w:rsidR="008D4818" w:rsidRPr="0028493C" w:rsidRDefault="00596BFA" w:rsidP="00596BFA">
      <w:pPr>
        <w:tabs>
          <w:tab w:val="clear" w:pos="576"/>
          <w:tab w:val="clear" w:pos="9000"/>
        </w:tabs>
        <w:spacing w:line="300" w:lineRule="exact"/>
        <w:rPr>
          <w:b/>
          <w:lang w:eastAsia="en-US"/>
        </w:rPr>
      </w:pPr>
      <w:r w:rsidRPr="0028493C">
        <w:rPr>
          <w:b/>
          <w:lang w:eastAsia="en-US"/>
        </w:rPr>
        <w:t>Present</w:t>
      </w:r>
    </w:p>
    <w:p w14:paraId="3D61C514" w14:textId="77777777" w:rsidR="00596BFA" w:rsidRPr="0028493C" w:rsidRDefault="00596BFA" w:rsidP="00596BFA">
      <w:pPr>
        <w:tabs>
          <w:tab w:val="clear" w:pos="576"/>
          <w:tab w:val="clear" w:pos="9000"/>
        </w:tabs>
        <w:spacing w:line="300" w:lineRule="exact"/>
        <w:rPr>
          <w:b/>
          <w:lang w:eastAsia="en-US"/>
        </w:rPr>
      </w:pPr>
    </w:p>
    <w:p w14:paraId="6AD25220" w14:textId="77777777" w:rsidR="00596BFA" w:rsidRPr="0028493C" w:rsidRDefault="00596BFA" w:rsidP="00596BFA">
      <w:pPr>
        <w:tabs>
          <w:tab w:val="clear" w:pos="576"/>
          <w:tab w:val="clear" w:pos="9000"/>
        </w:tabs>
        <w:spacing w:line="300" w:lineRule="exact"/>
        <w:rPr>
          <w:b/>
          <w:lang w:eastAsia="en-US"/>
        </w:rPr>
      </w:pPr>
      <w:r w:rsidRPr="0028493C">
        <w:rPr>
          <w:b/>
          <w:lang w:eastAsia="en-US"/>
        </w:rPr>
        <w:t>Members</w:t>
      </w:r>
      <w:r w:rsidRPr="0028493C">
        <w:rPr>
          <w:b/>
          <w:lang w:eastAsia="en-US"/>
        </w:rPr>
        <w:tab/>
      </w:r>
      <w:r w:rsidRPr="0028493C">
        <w:t>Phil Taylor (PT), Non-Exec</w:t>
      </w:r>
      <w:r w:rsidR="00320201" w:rsidRPr="0028493C">
        <w:t>utive</w:t>
      </w:r>
    </w:p>
    <w:p w14:paraId="21A588DE" w14:textId="77777777" w:rsidR="00596BFA" w:rsidRPr="0028493C" w:rsidRDefault="00320201" w:rsidP="00596BFA">
      <w:pPr>
        <w:tabs>
          <w:tab w:val="clear" w:pos="576"/>
          <w:tab w:val="clear" w:pos="9000"/>
        </w:tabs>
        <w:spacing w:line="300" w:lineRule="exact"/>
        <w:rPr>
          <w:lang w:eastAsia="en-US"/>
        </w:rPr>
      </w:pPr>
      <w:r w:rsidRPr="0028493C">
        <w:rPr>
          <w:b/>
          <w:lang w:eastAsia="en-US"/>
        </w:rPr>
        <w:tab/>
      </w:r>
      <w:r w:rsidRPr="0028493C">
        <w:rPr>
          <w:b/>
          <w:lang w:eastAsia="en-US"/>
        </w:rPr>
        <w:tab/>
      </w:r>
      <w:r w:rsidR="00BC174D" w:rsidRPr="0028493C">
        <w:rPr>
          <w:lang w:eastAsia="en-US"/>
        </w:rPr>
        <w:t xml:space="preserve">Eleanor Ryan (ER), </w:t>
      </w:r>
      <w:r w:rsidRPr="0028493C">
        <w:rPr>
          <w:lang w:eastAsia="en-US"/>
        </w:rPr>
        <w:t>Non-Executive</w:t>
      </w:r>
      <w:r w:rsidR="00E475F9">
        <w:rPr>
          <w:lang w:eastAsia="en-US"/>
        </w:rPr>
        <w:t xml:space="preserve"> </w:t>
      </w:r>
    </w:p>
    <w:p w14:paraId="66806E35" w14:textId="77777777" w:rsidR="00596BFA" w:rsidRPr="0028493C" w:rsidRDefault="00320201" w:rsidP="00071E02">
      <w:pPr>
        <w:tabs>
          <w:tab w:val="clear" w:pos="576"/>
          <w:tab w:val="left" w:pos="284"/>
          <w:tab w:val="left" w:pos="1560"/>
        </w:tabs>
        <w:ind w:left="1418" w:hanging="1418"/>
        <w:rPr>
          <w:lang w:eastAsia="en-US"/>
        </w:rPr>
      </w:pPr>
      <w:r w:rsidRPr="0028493C">
        <w:rPr>
          <w:b/>
          <w:lang w:eastAsia="en-US"/>
        </w:rPr>
        <w:tab/>
      </w:r>
      <w:r w:rsidRPr="0028493C">
        <w:rPr>
          <w:b/>
          <w:lang w:eastAsia="en-US"/>
        </w:rPr>
        <w:tab/>
      </w:r>
      <w:r w:rsidR="007E4609">
        <w:rPr>
          <w:lang w:eastAsia="en-US"/>
        </w:rPr>
        <w:t>Richard Morris (</w:t>
      </w:r>
      <w:proofErr w:type="spellStart"/>
      <w:r w:rsidR="007E4609">
        <w:rPr>
          <w:lang w:eastAsia="en-US"/>
        </w:rPr>
        <w:t>RM</w:t>
      </w:r>
      <w:r w:rsidR="00AC0193">
        <w:rPr>
          <w:lang w:eastAsia="en-US"/>
        </w:rPr>
        <w:t>o</w:t>
      </w:r>
      <w:proofErr w:type="spellEnd"/>
      <w:r w:rsidR="007E4609">
        <w:rPr>
          <w:lang w:eastAsia="en-US"/>
        </w:rPr>
        <w:t>), Non-Executive</w:t>
      </w:r>
    </w:p>
    <w:p w14:paraId="6810E4FB" w14:textId="77777777" w:rsidR="00320201" w:rsidRPr="0028493C" w:rsidRDefault="00320201" w:rsidP="00596BFA">
      <w:pPr>
        <w:tabs>
          <w:tab w:val="left" w:pos="1440"/>
        </w:tabs>
        <w:rPr>
          <w:b/>
          <w:lang w:eastAsia="en-US"/>
        </w:rPr>
      </w:pPr>
    </w:p>
    <w:p w14:paraId="6B2D6971" w14:textId="77777777" w:rsidR="00596BFA" w:rsidRPr="0028493C" w:rsidRDefault="00596BFA" w:rsidP="00596BFA">
      <w:pPr>
        <w:tabs>
          <w:tab w:val="left" w:pos="1440"/>
        </w:tabs>
      </w:pPr>
      <w:r w:rsidRPr="0028493C">
        <w:rPr>
          <w:b/>
          <w:lang w:eastAsia="en-US"/>
        </w:rPr>
        <w:t xml:space="preserve">Attendees </w:t>
      </w:r>
      <w:r w:rsidRPr="0028493C">
        <w:rPr>
          <w:b/>
          <w:lang w:eastAsia="en-US"/>
        </w:rPr>
        <w:tab/>
      </w:r>
      <w:r w:rsidR="00E67FF7" w:rsidRPr="0028493C">
        <w:t>David Signorini</w:t>
      </w:r>
      <w:r w:rsidRPr="0028493C">
        <w:t xml:space="preserve"> (</w:t>
      </w:r>
      <w:r w:rsidR="00E67FF7" w:rsidRPr="0028493C">
        <w:t>DS</w:t>
      </w:r>
      <w:r w:rsidRPr="0028493C">
        <w:t>), Chief Executive Officer</w:t>
      </w:r>
    </w:p>
    <w:p w14:paraId="48330258" w14:textId="77777777" w:rsidR="00596BFA" w:rsidRPr="0028493C" w:rsidRDefault="00596BFA" w:rsidP="00596BFA">
      <w:pPr>
        <w:tabs>
          <w:tab w:val="left" w:pos="1440"/>
        </w:tabs>
      </w:pPr>
      <w:r w:rsidRPr="0028493C">
        <w:tab/>
      </w:r>
      <w:r w:rsidRPr="0028493C">
        <w:tab/>
      </w:r>
      <w:r w:rsidR="007E4609">
        <w:t>Brendan Callaghan</w:t>
      </w:r>
      <w:r w:rsidRPr="0028493C">
        <w:t xml:space="preserve"> (</w:t>
      </w:r>
      <w:r w:rsidR="007E4609">
        <w:t>BC</w:t>
      </w:r>
      <w:r w:rsidRPr="0028493C">
        <w:t>)</w:t>
      </w:r>
      <w:r w:rsidR="004320E8" w:rsidRPr="0028493C">
        <w:t xml:space="preserve">, </w:t>
      </w:r>
      <w:r w:rsidR="00320201" w:rsidRPr="0028493C">
        <w:t>Head of Operational Delivery</w:t>
      </w:r>
    </w:p>
    <w:p w14:paraId="67EDD231" w14:textId="77777777" w:rsidR="00071E02" w:rsidRDefault="00596BFA" w:rsidP="00596BFA">
      <w:pPr>
        <w:tabs>
          <w:tab w:val="left" w:pos="1440"/>
        </w:tabs>
      </w:pPr>
      <w:r w:rsidRPr="0028493C">
        <w:tab/>
      </w:r>
      <w:r w:rsidRPr="0028493C">
        <w:tab/>
      </w:r>
      <w:r w:rsidR="00071E02" w:rsidRPr="0028493C">
        <w:t xml:space="preserve">Ross MacHardie (RM), Head of Finance &amp; Business Support </w:t>
      </w:r>
    </w:p>
    <w:p w14:paraId="29A5950B" w14:textId="77777777" w:rsidR="00596BFA" w:rsidRDefault="00071E02" w:rsidP="00596BFA">
      <w:pPr>
        <w:tabs>
          <w:tab w:val="left" w:pos="1440"/>
        </w:tabs>
      </w:pPr>
      <w:r>
        <w:tab/>
      </w:r>
      <w:r>
        <w:tab/>
      </w:r>
      <w:r w:rsidR="00596BFA" w:rsidRPr="0028493C">
        <w:t xml:space="preserve">Gary Henderson (GH), </w:t>
      </w:r>
      <w:r w:rsidR="00E35A7B">
        <w:t>Senior Finance Manager</w:t>
      </w:r>
    </w:p>
    <w:p w14:paraId="2FA4ED93" w14:textId="2CBA73CC" w:rsidR="00BC174D" w:rsidRDefault="00BC174D" w:rsidP="00BC174D">
      <w:pPr>
        <w:tabs>
          <w:tab w:val="left" w:pos="1440"/>
        </w:tabs>
      </w:pPr>
      <w:r w:rsidRPr="0028493C">
        <w:tab/>
      </w:r>
      <w:r w:rsidRPr="0028493C">
        <w:tab/>
      </w:r>
      <w:r w:rsidR="00071E02" w:rsidRPr="0028493C">
        <w:t>Kate Moffatt (KM), Internal Audit, Scottish Government</w:t>
      </w:r>
      <w:r w:rsidR="00071E02">
        <w:t xml:space="preserve"> </w:t>
      </w:r>
      <w:r w:rsidR="00071E02">
        <w:tab/>
      </w:r>
    </w:p>
    <w:p w14:paraId="7C24BCF7" w14:textId="5DAB3115" w:rsidR="003C467B" w:rsidRDefault="00071E02" w:rsidP="00BC174D">
      <w:pPr>
        <w:tabs>
          <w:tab w:val="left" w:pos="1440"/>
        </w:tabs>
      </w:pPr>
      <w:r>
        <w:tab/>
      </w:r>
      <w:r>
        <w:tab/>
      </w:r>
      <w:r w:rsidR="003C467B">
        <w:t xml:space="preserve">Beth Busby (BB), </w:t>
      </w:r>
      <w:r w:rsidR="003C467B" w:rsidRPr="0028493C">
        <w:t>Internal Audit, Scottish Government</w:t>
      </w:r>
    </w:p>
    <w:p w14:paraId="653AFA8A" w14:textId="12A93960" w:rsidR="00071E02" w:rsidRDefault="003C467B" w:rsidP="00BC174D">
      <w:pPr>
        <w:tabs>
          <w:tab w:val="left" w:pos="1440"/>
        </w:tabs>
      </w:pPr>
      <w:r>
        <w:tab/>
      </w:r>
      <w:r>
        <w:tab/>
        <w:t>Angela Pieri (AP)</w:t>
      </w:r>
      <w:r w:rsidR="00071E02">
        <w:t>, Grant Thornton</w:t>
      </w:r>
    </w:p>
    <w:p w14:paraId="010AE475" w14:textId="7CC752A2" w:rsidR="003C467B" w:rsidRDefault="003C467B" w:rsidP="00BC174D">
      <w:pPr>
        <w:tabs>
          <w:tab w:val="left" w:pos="1440"/>
        </w:tabs>
      </w:pPr>
      <w:r>
        <w:tab/>
      </w:r>
      <w:r>
        <w:tab/>
        <w:t>Hannah McKellar (HM), Grant Thornton</w:t>
      </w:r>
    </w:p>
    <w:p w14:paraId="22AA6DAE" w14:textId="77777777" w:rsidR="001E69EB" w:rsidRDefault="001E69EB" w:rsidP="001E69EB">
      <w:pPr>
        <w:tabs>
          <w:tab w:val="left" w:pos="0"/>
        </w:tabs>
        <w:ind w:firstLine="1418"/>
      </w:pPr>
    </w:p>
    <w:p w14:paraId="7F3E751D" w14:textId="77777777" w:rsidR="00E67FF7" w:rsidRPr="0028493C" w:rsidRDefault="00596BFA" w:rsidP="007E4609">
      <w:pPr>
        <w:tabs>
          <w:tab w:val="clear" w:pos="576"/>
          <w:tab w:val="left" w:pos="284"/>
          <w:tab w:val="left" w:pos="1560"/>
        </w:tabs>
        <w:ind w:left="1418" w:hanging="1418"/>
      </w:pPr>
      <w:r w:rsidRPr="0028493C">
        <w:rPr>
          <w:b/>
          <w:lang w:eastAsia="en-US"/>
        </w:rPr>
        <w:t>Apologies</w:t>
      </w:r>
      <w:r w:rsidR="00E35A7B">
        <w:t xml:space="preserve"> </w:t>
      </w:r>
      <w:r w:rsidR="001E69EB">
        <w:tab/>
      </w:r>
      <w:r w:rsidR="00071E02" w:rsidRPr="0028493C">
        <w:rPr>
          <w:lang w:eastAsia="en-US"/>
        </w:rPr>
        <w:t>James Stuart (JS</w:t>
      </w:r>
      <w:r w:rsidR="00071E02">
        <w:rPr>
          <w:lang w:eastAsia="en-US"/>
        </w:rPr>
        <w:t>)</w:t>
      </w:r>
      <w:r w:rsidR="00071E02" w:rsidRPr="0028493C">
        <w:rPr>
          <w:lang w:eastAsia="en-US"/>
        </w:rPr>
        <w:t>, Non-Executive</w:t>
      </w:r>
      <w:r w:rsidR="00071E02" w:rsidRPr="0028493C">
        <w:t xml:space="preserve"> </w:t>
      </w:r>
    </w:p>
    <w:p w14:paraId="69B08920" w14:textId="4F6B734B" w:rsidR="003C467B" w:rsidRDefault="003C467B" w:rsidP="003C467B">
      <w:pPr>
        <w:tabs>
          <w:tab w:val="left" w:pos="1440"/>
        </w:tabs>
      </w:pPr>
      <w:r>
        <w:tab/>
      </w:r>
      <w:r>
        <w:tab/>
      </w:r>
      <w:r w:rsidRPr="0028493C">
        <w:t>Ross MacHardie (RM), Head of Finance &amp; Business Support</w:t>
      </w:r>
    </w:p>
    <w:p w14:paraId="6433223A" w14:textId="77777777" w:rsidR="003C467B" w:rsidRDefault="003C467B" w:rsidP="003C467B">
      <w:pPr>
        <w:tabs>
          <w:tab w:val="left" w:pos="1440"/>
        </w:tabs>
      </w:pPr>
      <w:r>
        <w:tab/>
      </w:r>
      <w:r>
        <w:tab/>
        <w:t xml:space="preserve">Alison Thomson (AT), </w:t>
      </w:r>
      <w:r w:rsidRPr="0028493C">
        <w:t>Internal Audit, Scottish Government</w:t>
      </w:r>
    </w:p>
    <w:p w14:paraId="6832E37A" w14:textId="18B500EF" w:rsidR="003C467B" w:rsidRDefault="003C467B" w:rsidP="003C467B">
      <w:pPr>
        <w:tabs>
          <w:tab w:val="left" w:pos="1440"/>
        </w:tabs>
      </w:pPr>
    </w:p>
    <w:p w14:paraId="5A783407" w14:textId="77777777" w:rsidR="007E4609" w:rsidRDefault="007E4609" w:rsidP="00320201">
      <w:pPr>
        <w:tabs>
          <w:tab w:val="left" w:pos="0"/>
        </w:tabs>
      </w:pPr>
    </w:p>
    <w:p w14:paraId="5070D8EB" w14:textId="77777777" w:rsidR="00320201" w:rsidRPr="0028493C" w:rsidRDefault="00320201" w:rsidP="00320201">
      <w:pPr>
        <w:tabs>
          <w:tab w:val="left" w:pos="0"/>
        </w:tabs>
      </w:pPr>
      <w:r w:rsidRPr="0028493C">
        <w:t>Action Point Summary</w:t>
      </w:r>
    </w:p>
    <w:p w14:paraId="143E8A30" w14:textId="77777777" w:rsidR="00284E34" w:rsidRPr="0028493C" w:rsidRDefault="00284E34" w:rsidP="00320201">
      <w:pPr>
        <w:tabs>
          <w:tab w:val="left" w:pos="0"/>
        </w:tabs>
      </w:pPr>
    </w:p>
    <w:tbl>
      <w:tblPr>
        <w:tblStyle w:val="TableGrid"/>
        <w:tblW w:w="0" w:type="auto"/>
        <w:tblLook w:val="04A0" w:firstRow="1" w:lastRow="0" w:firstColumn="1" w:lastColumn="0" w:noHBand="0" w:noVBand="1"/>
      </w:tblPr>
      <w:tblGrid>
        <w:gridCol w:w="1456"/>
        <w:gridCol w:w="3507"/>
        <w:gridCol w:w="1224"/>
        <w:gridCol w:w="1844"/>
        <w:gridCol w:w="1314"/>
      </w:tblGrid>
      <w:tr w:rsidR="00284E34" w:rsidRPr="0028493C" w14:paraId="74CC7A6A" w14:textId="77777777" w:rsidTr="00344E5A">
        <w:trPr>
          <w:trHeight w:val="522"/>
        </w:trPr>
        <w:tc>
          <w:tcPr>
            <w:tcW w:w="1456" w:type="dxa"/>
          </w:tcPr>
          <w:p w14:paraId="3E480C9C" w14:textId="77777777" w:rsidR="00284E34" w:rsidRPr="0028493C" w:rsidRDefault="00284E34" w:rsidP="00320201">
            <w:pPr>
              <w:tabs>
                <w:tab w:val="left" w:pos="0"/>
              </w:tabs>
            </w:pPr>
            <w:r w:rsidRPr="0028493C">
              <w:t>Action Point Ref</w:t>
            </w:r>
          </w:p>
        </w:tc>
        <w:tc>
          <w:tcPr>
            <w:tcW w:w="3507" w:type="dxa"/>
          </w:tcPr>
          <w:p w14:paraId="6D1886D9" w14:textId="77777777" w:rsidR="00284E34" w:rsidRPr="0028493C" w:rsidRDefault="00284E34" w:rsidP="00320201">
            <w:pPr>
              <w:tabs>
                <w:tab w:val="left" w:pos="0"/>
              </w:tabs>
            </w:pPr>
            <w:r w:rsidRPr="0028493C">
              <w:t>Description</w:t>
            </w:r>
          </w:p>
        </w:tc>
        <w:tc>
          <w:tcPr>
            <w:tcW w:w="1224" w:type="dxa"/>
          </w:tcPr>
          <w:p w14:paraId="60FA2C4A" w14:textId="77777777" w:rsidR="00284E34" w:rsidRPr="0028493C" w:rsidRDefault="00284E34" w:rsidP="00320201">
            <w:pPr>
              <w:tabs>
                <w:tab w:val="left" w:pos="0"/>
              </w:tabs>
            </w:pPr>
            <w:r w:rsidRPr="0028493C">
              <w:t>Status</w:t>
            </w:r>
          </w:p>
        </w:tc>
        <w:tc>
          <w:tcPr>
            <w:tcW w:w="1844" w:type="dxa"/>
          </w:tcPr>
          <w:p w14:paraId="7881FDA7" w14:textId="77777777" w:rsidR="00284E34" w:rsidRPr="0028493C" w:rsidRDefault="00284E34" w:rsidP="00320201">
            <w:pPr>
              <w:tabs>
                <w:tab w:val="left" w:pos="0"/>
              </w:tabs>
            </w:pPr>
            <w:r w:rsidRPr="0028493C">
              <w:t>Completion date</w:t>
            </w:r>
          </w:p>
        </w:tc>
        <w:tc>
          <w:tcPr>
            <w:tcW w:w="1314" w:type="dxa"/>
          </w:tcPr>
          <w:p w14:paraId="2DECE9A7" w14:textId="77777777" w:rsidR="00284E34" w:rsidRPr="0028493C" w:rsidRDefault="00284E34" w:rsidP="00320201">
            <w:pPr>
              <w:tabs>
                <w:tab w:val="left" w:pos="0"/>
              </w:tabs>
            </w:pPr>
            <w:r w:rsidRPr="0028493C">
              <w:t>Owner</w:t>
            </w:r>
          </w:p>
        </w:tc>
      </w:tr>
      <w:tr w:rsidR="0028493C" w:rsidRPr="0028493C" w14:paraId="769F1DBF" w14:textId="77777777" w:rsidTr="00344E5A">
        <w:trPr>
          <w:trHeight w:val="1034"/>
        </w:trPr>
        <w:tc>
          <w:tcPr>
            <w:tcW w:w="1456" w:type="dxa"/>
          </w:tcPr>
          <w:p w14:paraId="63813109" w14:textId="77777777" w:rsidR="0028493C" w:rsidRPr="0028493C" w:rsidRDefault="00344E5A" w:rsidP="00320201">
            <w:pPr>
              <w:tabs>
                <w:tab w:val="left" w:pos="0"/>
              </w:tabs>
            </w:pPr>
            <w:r>
              <w:t>30/20</w:t>
            </w:r>
          </w:p>
        </w:tc>
        <w:tc>
          <w:tcPr>
            <w:tcW w:w="3507" w:type="dxa"/>
          </w:tcPr>
          <w:p w14:paraId="6E432246" w14:textId="77777777" w:rsidR="0028493C" w:rsidRPr="0028493C" w:rsidRDefault="00344E5A" w:rsidP="00910F2D">
            <w:pPr>
              <w:tabs>
                <w:tab w:val="left" w:pos="0"/>
              </w:tabs>
            </w:pPr>
            <w:r>
              <w:t xml:space="preserve">That DS and RM </w:t>
            </w:r>
            <w:r w:rsidR="00910F2D">
              <w:t>discuss themes/</w:t>
            </w:r>
            <w:r>
              <w:t>topics</w:t>
            </w:r>
            <w:r w:rsidR="00910F2D">
              <w:t xml:space="preserve"> for future </w:t>
            </w:r>
            <w:proofErr w:type="spellStart"/>
            <w:r w:rsidR="00910F2D">
              <w:t>AAC’s</w:t>
            </w:r>
            <w:proofErr w:type="spellEnd"/>
            <w:r>
              <w:t xml:space="preserve"> as a starting point for a </w:t>
            </w:r>
            <w:r w:rsidR="00F42B78">
              <w:t xml:space="preserve">possible phasing of key topic </w:t>
            </w:r>
            <w:r>
              <w:t>conversation</w:t>
            </w:r>
            <w:r w:rsidR="00F42B78">
              <w:t>s</w:t>
            </w:r>
            <w:r>
              <w:t xml:space="preserve"> with the non-executives.</w:t>
            </w:r>
          </w:p>
        </w:tc>
        <w:tc>
          <w:tcPr>
            <w:tcW w:w="1224" w:type="dxa"/>
          </w:tcPr>
          <w:p w14:paraId="2086C8E0" w14:textId="77777777" w:rsidR="0028493C" w:rsidRPr="0028493C" w:rsidRDefault="00344E5A" w:rsidP="00320201">
            <w:pPr>
              <w:tabs>
                <w:tab w:val="left" w:pos="0"/>
              </w:tabs>
            </w:pPr>
            <w:r>
              <w:t>Open</w:t>
            </w:r>
          </w:p>
        </w:tc>
        <w:tc>
          <w:tcPr>
            <w:tcW w:w="1844" w:type="dxa"/>
          </w:tcPr>
          <w:p w14:paraId="6DD4ED26" w14:textId="77777777" w:rsidR="0028493C" w:rsidRPr="0028493C" w:rsidRDefault="0028493C" w:rsidP="00320201">
            <w:pPr>
              <w:tabs>
                <w:tab w:val="left" w:pos="0"/>
              </w:tabs>
            </w:pPr>
          </w:p>
        </w:tc>
        <w:tc>
          <w:tcPr>
            <w:tcW w:w="1314" w:type="dxa"/>
          </w:tcPr>
          <w:p w14:paraId="1C9AB85A" w14:textId="77777777" w:rsidR="0028493C" w:rsidRPr="0028493C" w:rsidRDefault="00344E5A" w:rsidP="00320201">
            <w:pPr>
              <w:tabs>
                <w:tab w:val="left" w:pos="0"/>
              </w:tabs>
            </w:pPr>
            <w:r>
              <w:t>Non-Execs</w:t>
            </w:r>
          </w:p>
        </w:tc>
      </w:tr>
      <w:tr w:rsidR="00484303" w:rsidRPr="0028493C" w14:paraId="64247DE1" w14:textId="77777777" w:rsidTr="00344E5A">
        <w:trPr>
          <w:trHeight w:val="1034"/>
        </w:trPr>
        <w:tc>
          <w:tcPr>
            <w:tcW w:w="1456" w:type="dxa"/>
          </w:tcPr>
          <w:p w14:paraId="1A95B920" w14:textId="67E6FE62" w:rsidR="00484303" w:rsidRDefault="00484303" w:rsidP="00484303">
            <w:pPr>
              <w:tabs>
                <w:tab w:val="left" w:pos="0"/>
              </w:tabs>
            </w:pPr>
            <w:r>
              <w:t>04/22</w:t>
            </w:r>
          </w:p>
        </w:tc>
        <w:tc>
          <w:tcPr>
            <w:tcW w:w="3507" w:type="dxa"/>
          </w:tcPr>
          <w:p w14:paraId="7CEBBFB6" w14:textId="23B9EBEA" w:rsidR="00484303" w:rsidRPr="00C65663" w:rsidRDefault="00484303" w:rsidP="00484303">
            <w:pPr>
              <w:tabs>
                <w:tab w:val="clear" w:pos="576"/>
                <w:tab w:val="left" w:pos="0"/>
              </w:tabs>
            </w:pPr>
            <w:r>
              <w:t xml:space="preserve">MT and Audit Scotland to lead on handover to Grant Thornton, but to keep DS and RM informed, with a view to building good initial relationships with the new senior team.  </w:t>
            </w:r>
          </w:p>
        </w:tc>
        <w:tc>
          <w:tcPr>
            <w:tcW w:w="1224" w:type="dxa"/>
          </w:tcPr>
          <w:p w14:paraId="7B26A712" w14:textId="0611C186" w:rsidR="00484303" w:rsidRPr="0034592E" w:rsidRDefault="00484303" w:rsidP="00484303">
            <w:r>
              <w:t>Closed</w:t>
            </w:r>
          </w:p>
        </w:tc>
        <w:tc>
          <w:tcPr>
            <w:tcW w:w="1844" w:type="dxa"/>
          </w:tcPr>
          <w:p w14:paraId="14E4446B" w14:textId="3BB3080D" w:rsidR="00484303" w:rsidRPr="0028493C" w:rsidRDefault="00484303" w:rsidP="00484303">
            <w:pPr>
              <w:tabs>
                <w:tab w:val="left" w:pos="0"/>
              </w:tabs>
            </w:pPr>
            <w:r>
              <w:t>Early 2023</w:t>
            </w:r>
          </w:p>
        </w:tc>
        <w:tc>
          <w:tcPr>
            <w:tcW w:w="1314" w:type="dxa"/>
          </w:tcPr>
          <w:p w14:paraId="14217F7C" w14:textId="5E489DDB" w:rsidR="00484303" w:rsidRDefault="00484303" w:rsidP="00484303">
            <w:pPr>
              <w:tabs>
                <w:tab w:val="left" w:pos="0"/>
              </w:tabs>
            </w:pPr>
            <w:r>
              <w:t>Audit Scotland</w:t>
            </w:r>
          </w:p>
        </w:tc>
      </w:tr>
      <w:tr w:rsidR="00C65663" w:rsidRPr="0028493C" w14:paraId="009EB964" w14:textId="77777777" w:rsidTr="00344E5A">
        <w:trPr>
          <w:trHeight w:val="1034"/>
        </w:trPr>
        <w:tc>
          <w:tcPr>
            <w:tcW w:w="1456" w:type="dxa"/>
          </w:tcPr>
          <w:p w14:paraId="17BAB180" w14:textId="77777777" w:rsidR="00C65663" w:rsidRDefault="00C65663" w:rsidP="00C65663">
            <w:pPr>
              <w:tabs>
                <w:tab w:val="left" w:pos="0"/>
              </w:tabs>
            </w:pPr>
            <w:r>
              <w:lastRenderedPageBreak/>
              <w:t>06/</w:t>
            </w:r>
            <w:proofErr w:type="spellStart"/>
            <w:r>
              <w:t>22a</w:t>
            </w:r>
            <w:proofErr w:type="spellEnd"/>
          </w:p>
        </w:tc>
        <w:tc>
          <w:tcPr>
            <w:tcW w:w="3507" w:type="dxa"/>
          </w:tcPr>
          <w:p w14:paraId="70383771" w14:textId="77777777" w:rsidR="00C65663" w:rsidRDefault="00C65663" w:rsidP="00C65663">
            <w:pPr>
              <w:tabs>
                <w:tab w:val="clear" w:pos="576"/>
                <w:tab w:val="left" w:pos="0"/>
              </w:tabs>
            </w:pPr>
            <w:r w:rsidRPr="00C65663">
              <w:t>A needs analysis to be done by the chair, PT and DS to discuss</w:t>
            </w:r>
          </w:p>
        </w:tc>
        <w:tc>
          <w:tcPr>
            <w:tcW w:w="1224" w:type="dxa"/>
          </w:tcPr>
          <w:p w14:paraId="37B3CFE1" w14:textId="77777777" w:rsidR="00C65663" w:rsidRDefault="00C65663" w:rsidP="00C65663">
            <w:r w:rsidRPr="0034592E">
              <w:t>Open</w:t>
            </w:r>
          </w:p>
        </w:tc>
        <w:tc>
          <w:tcPr>
            <w:tcW w:w="1844" w:type="dxa"/>
          </w:tcPr>
          <w:p w14:paraId="083ABEE3" w14:textId="77777777" w:rsidR="00C65663" w:rsidRPr="0028493C" w:rsidRDefault="00C65663" w:rsidP="00C65663">
            <w:pPr>
              <w:tabs>
                <w:tab w:val="left" w:pos="0"/>
              </w:tabs>
            </w:pPr>
          </w:p>
        </w:tc>
        <w:tc>
          <w:tcPr>
            <w:tcW w:w="1314" w:type="dxa"/>
          </w:tcPr>
          <w:p w14:paraId="50B9BD44" w14:textId="77777777" w:rsidR="00C65663" w:rsidRDefault="00C65663" w:rsidP="00C65663">
            <w:pPr>
              <w:tabs>
                <w:tab w:val="left" w:pos="0"/>
              </w:tabs>
            </w:pPr>
            <w:r>
              <w:t>PT &amp; DS</w:t>
            </w:r>
          </w:p>
        </w:tc>
      </w:tr>
      <w:tr w:rsidR="00C65663" w:rsidRPr="0028493C" w14:paraId="3158FBE4" w14:textId="77777777" w:rsidTr="00344E5A">
        <w:trPr>
          <w:trHeight w:val="1034"/>
        </w:trPr>
        <w:tc>
          <w:tcPr>
            <w:tcW w:w="1456" w:type="dxa"/>
          </w:tcPr>
          <w:p w14:paraId="643AE314" w14:textId="77777777" w:rsidR="00C65663" w:rsidRDefault="00C65663" w:rsidP="00C65663">
            <w:pPr>
              <w:tabs>
                <w:tab w:val="left" w:pos="0"/>
              </w:tabs>
            </w:pPr>
            <w:r>
              <w:t>06/</w:t>
            </w:r>
            <w:proofErr w:type="spellStart"/>
            <w:r>
              <w:t>22b</w:t>
            </w:r>
            <w:proofErr w:type="spellEnd"/>
          </w:p>
        </w:tc>
        <w:tc>
          <w:tcPr>
            <w:tcW w:w="3507" w:type="dxa"/>
          </w:tcPr>
          <w:p w14:paraId="4226677C" w14:textId="77777777" w:rsidR="00C65663" w:rsidRDefault="00C65663" w:rsidP="00C65663">
            <w:pPr>
              <w:tabs>
                <w:tab w:val="clear" w:pos="576"/>
                <w:tab w:val="left" w:pos="0"/>
              </w:tabs>
            </w:pPr>
            <w:r>
              <w:t xml:space="preserve">Assessing performance and attendance of </w:t>
            </w:r>
            <w:proofErr w:type="gramStart"/>
            <w:r>
              <w:t>Non-Executives</w:t>
            </w:r>
            <w:proofErr w:type="gramEnd"/>
          </w:p>
        </w:tc>
        <w:tc>
          <w:tcPr>
            <w:tcW w:w="1224" w:type="dxa"/>
          </w:tcPr>
          <w:p w14:paraId="565CD098" w14:textId="77777777" w:rsidR="00C65663" w:rsidRDefault="00C65663" w:rsidP="00C65663">
            <w:r w:rsidRPr="0034592E">
              <w:t>Open</w:t>
            </w:r>
          </w:p>
        </w:tc>
        <w:tc>
          <w:tcPr>
            <w:tcW w:w="1844" w:type="dxa"/>
          </w:tcPr>
          <w:p w14:paraId="41BB3B2C" w14:textId="027AEBC1" w:rsidR="00C65663" w:rsidRPr="0028493C" w:rsidRDefault="00C65663" w:rsidP="00C65663">
            <w:pPr>
              <w:tabs>
                <w:tab w:val="left" w:pos="0"/>
              </w:tabs>
            </w:pPr>
          </w:p>
        </w:tc>
        <w:tc>
          <w:tcPr>
            <w:tcW w:w="1314" w:type="dxa"/>
          </w:tcPr>
          <w:p w14:paraId="46D9ECA9" w14:textId="77777777" w:rsidR="00C65663" w:rsidRDefault="00C65663" w:rsidP="00C65663">
            <w:pPr>
              <w:tabs>
                <w:tab w:val="left" w:pos="0"/>
              </w:tabs>
            </w:pPr>
            <w:r>
              <w:t>PT &amp; DS</w:t>
            </w:r>
          </w:p>
        </w:tc>
      </w:tr>
      <w:tr w:rsidR="00C65663" w:rsidRPr="0028493C" w14:paraId="6E5D7590" w14:textId="77777777" w:rsidTr="00344E5A">
        <w:trPr>
          <w:trHeight w:val="1034"/>
        </w:trPr>
        <w:tc>
          <w:tcPr>
            <w:tcW w:w="1456" w:type="dxa"/>
          </w:tcPr>
          <w:p w14:paraId="3DC43444" w14:textId="77777777" w:rsidR="00C65663" w:rsidRDefault="00C65663" w:rsidP="00C65663">
            <w:pPr>
              <w:tabs>
                <w:tab w:val="left" w:pos="0"/>
              </w:tabs>
            </w:pPr>
            <w:r>
              <w:t>06/</w:t>
            </w:r>
            <w:proofErr w:type="spellStart"/>
            <w:r>
              <w:t>22c</w:t>
            </w:r>
            <w:proofErr w:type="spellEnd"/>
          </w:p>
        </w:tc>
        <w:tc>
          <w:tcPr>
            <w:tcW w:w="3507" w:type="dxa"/>
          </w:tcPr>
          <w:p w14:paraId="2B15F7C3" w14:textId="77777777" w:rsidR="00C65663" w:rsidRDefault="00C65663" w:rsidP="00C65663">
            <w:pPr>
              <w:tabs>
                <w:tab w:val="clear" w:pos="576"/>
                <w:tab w:val="left" w:pos="0"/>
              </w:tabs>
            </w:pPr>
            <w:r>
              <w:t>Draft governance statement should be brought to the Committee at the meeting before the accounts are signed</w:t>
            </w:r>
          </w:p>
        </w:tc>
        <w:tc>
          <w:tcPr>
            <w:tcW w:w="1224" w:type="dxa"/>
          </w:tcPr>
          <w:p w14:paraId="04CEAC44" w14:textId="77777777" w:rsidR="00C65663" w:rsidRDefault="00C65663" w:rsidP="00C65663">
            <w:r w:rsidRPr="0034592E">
              <w:t>Open</w:t>
            </w:r>
          </w:p>
        </w:tc>
        <w:tc>
          <w:tcPr>
            <w:tcW w:w="1844" w:type="dxa"/>
          </w:tcPr>
          <w:p w14:paraId="07B35791" w14:textId="77777777" w:rsidR="00C65663" w:rsidRPr="0028493C" w:rsidRDefault="00071E02" w:rsidP="00C65663">
            <w:pPr>
              <w:tabs>
                <w:tab w:val="left" w:pos="0"/>
              </w:tabs>
            </w:pPr>
            <w:r>
              <w:t>June 2023 meeting</w:t>
            </w:r>
          </w:p>
        </w:tc>
        <w:tc>
          <w:tcPr>
            <w:tcW w:w="1314" w:type="dxa"/>
          </w:tcPr>
          <w:p w14:paraId="06330542" w14:textId="77777777" w:rsidR="00C65663" w:rsidRDefault="00C65663" w:rsidP="00C65663">
            <w:pPr>
              <w:tabs>
                <w:tab w:val="left" w:pos="0"/>
              </w:tabs>
            </w:pPr>
            <w:r>
              <w:t>DS, RM &amp; GH</w:t>
            </w:r>
          </w:p>
        </w:tc>
      </w:tr>
      <w:tr w:rsidR="0007516A" w:rsidRPr="0028493C" w14:paraId="008E7034" w14:textId="77777777" w:rsidTr="00344E5A">
        <w:trPr>
          <w:trHeight w:val="1034"/>
        </w:trPr>
        <w:tc>
          <w:tcPr>
            <w:tcW w:w="1456" w:type="dxa"/>
          </w:tcPr>
          <w:p w14:paraId="7F1B0C7F" w14:textId="09F7FAB2" w:rsidR="0007516A" w:rsidRDefault="0007516A" w:rsidP="0007516A">
            <w:pPr>
              <w:tabs>
                <w:tab w:val="left" w:pos="0"/>
              </w:tabs>
            </w:pPr>
            <w:r>
              <w:t>06/</w:t>
            </w:r>
            <w:proofErr w:type="spellStart"/>
            <w:r>
              <w:t>22d</w:t>
            </w:r>
            <w:proofErr w:type="spellEnd"/>
          </w:p>
        </w:tc>
        <w:tc>
          <w:tcPr>
            <w:tcW w:w="3507" w:type="dxa"/>
          </w:tcPr>
          <w:p w14:paraId="4BBB60D1" w14:textId="095923AF" w:rsidR="0007516A" w:rsidRPr="008B43C1" w:rsidRDefault="0007516A" w:rsidP="0007516A">
            <w:pPr>
              <w:tabs>
                <w:tab w:val="clear" w:pos="576"/>
                <w:tab w:val="left" w:pos="0"/>
              </w:tabs>
            </w:pPr>
            <w:r>
              <w:t>paper to be written for the next meeting on how the statement is pulled together</w:t>
            </w:r>
          </w:p>
        </w:tc>
        <w:tc>
          <w:tcPr>
            <w:tcW w:w="1224" w:type="dxa"/>
          </w:tcPr>
          <w:p w14:paraId="6E7E155A" w14:textId="190B627A" w:rsidR="0007516A" w:rsidRDefault="0007516A" w:rsidP="0007516A">
            <w:r>
              <w:t>Closed</w:t>
            </w:r>
          </w:p>
        </w:tc>
        <w:tc>
          <w:tcPr>
            <w:tcW w:w="1844" w:type="dxa"/>
          </w:tcPr>
          <w:p w14:paraId="76061F51" w14:textId="64CDA441" w:rsidR="0007516A" w:rsidRPr="0028493C" w:rsidRDefault="0007516A" w:rsidP="0007516A">
            <w:pPr>
              <w:tabs>
                <w:tab w:val="left" w:pos="0"/>
              </w:tabs>
            </w:pPr>
          </w:p>
        </w:tc>
        <w:tc>
          <w:tcPr>
            <w:tcW w:w="1314" w:type="dxa"/>
          </w:tcPr>
          <w:p w14:paraId="63EC6FEB" w14:textId="3B3ADF2C" w:rsidR="0007516A" w:rsidRDefault="0007516A" w:rsidP="0007516A">
            <w:pPr>
              <w:tabs>
                <w:tab w:val="left" w:pos="0"/>
              </w:tabs>
            </w:pPr>
            <w:r>
              <w:t>RM &amp; GH</w:t>
            </w:r>
          </w:p>
        </w:tc>
      </w:tr>
      <w:tr w:rsidR="008B43C1" w:rsidRPr="0028493C" w14:paraId="206BB1E7" w14:textId="77777777" w:rsidTr="00344E5A">
        <w:trPr>
          <w:trHeight w:val="1034"/>
        </w:trPr>
        <w:tc>
          <w:tcPr>
            <w:tcW w:w="1456" w:type="dxa"/>
          </w:tcPr>
          <w:p w14:paraId="20F8C31D" w14:textId="77777777" w:rsidR="008B43C1" w:rsidRDefault="008B43C1" w:rsidP="008B43C1">
            <w:pPr>
              <w:tabs>
                <w:tab w:val="left" w:pos="0"/>
              </w:tabs>
            </w:pPr>
            <w:r>
              <w:t>06/</w:t>
            </w:r>
            <w:proofErr w:type="spellStart"/>
            <w:r>
              <w:t>22e</w:t>
            </w:r>
            <w:proofErr w:type="spellEnd"/>
          </w:p>
        </w:tc>
        <w:tc>
          <w:tcPr>
            <w:tcW w:w="3507" w:type="dxa"/>
          </w:tcPr>
          <w:p w14:paraId="0261FFF0" w14:textId="77777777" w:rsidR="008B43C1" w:rsidRDefault="008B43C1" w:rsidP="008B43C1">
            <w:pPr>
              <w:tabs>
                <w:tab w:val="clear" w:pos="576"/>
                <w:tab w:val="left" w:pos="0"/>
              </w:tabs>
            </w:pPr>
            <w:r w:rsidRPr="008B43C1">
              <w:t>Agenda programme to be developed with Fraud as a periodic interval</w:t>
            </w:r>
          </w:p>
        </w:tc>
        <w:tc>
          <w:tcPr>
            <w:tcW w:w="1224" w:type="dxa"/>
          </w:tcPr>
          <w:p w14:paraId="04A449D9" w14:textId="77777777" w:rsidR="008B43C1" w:rsidRDefault="008B43C1" w:rsidP="008B43C1">
            <w:r>
              <w:t>Open</w:t>
            </w:r>
          </w:p>
        </w:tc>
        <w:tc>
          <w:tcPr>
            <w:tcW w:w="1844" w:type="dxa"/>
          </w:tcPr>
          <w:p w14:paraId="2DB1AB07" w14:textId="77777777" w:rsidR="008B43C1" w:rsidRPr="0028493C" w:rsidRDefault="008B43C1" w:rsidP="008B43C1">
            <w:pPr>
              <w:tabs>
                <w:tab w:val="left" w:pos="0"/>
              </w:tabs>
            </w:pPr>
          </w:p>
        </w:tc>
        <w:tc>
          <w:tcPr>
            <w:tcW w:w="1314" w:type="dxa"/>
          </w:tcPr>
          <w:p w14:paraId="13FB07EC" w14:textId="77777777" w:rsidR="008B43C1" w:rsidRDefault="008B43C1" w:rsidP="008B43C1">
            <w:pPr>
              <w:tabs>
                <w:tab w:val="left" w:pos="0"/>
              </w:tabs>
            </w:pPr>
            <w:r>
              <w:t>RM</w:t>
            </w:r>
          </w:p>
        </w:tc>
      </w:tr>
      <w:tr w:rsidR="0085734D" w:rsidRPr="0028493C" w14:paraId="763D15B2" w14:textId="77777777" w:rsidTr="00344E5A">
        <w:trPr>
          <w:trHeight w:val="1034"/>
        </w:trPr>
        <w:tc>
          <w:tcPr>
            <w:tcW w:w="1456" w:type="dxa"/>
          </w:tcPr>
          <w:p w14:paraId="56FFE617" w14:textId="547AD86D" w:rsidR="0085734D" w:rsidRDefault="0085734D" w:rsidP="0085734D">
            <w:pPr>
              <w:tabs>
                <w:tab w:val="left" w:pos="0"/>
              </w:tabs>
            </w:pPr>
            <w:r>
              <w:t>06/</w:t>
            </w:r>
            <w:proofErr w:type="spellStart"/>
            <w:r>
              <w:t>22f</w:t>
            </w:r>
            <w:proofErr w:type="spellEnd"/>
          </w:p>
        </w:tc>
        <w:tc>
          <w:tcPr>
            <w:tcW w:w="3507" w:type="dxa"/>
          </w:tcPr>
          <w:p w14:paraId="322ADA6C" w14:textId="07CDBCDF" w:rsidR="0085734D" w:rsidRDefault="0085734D" w:rsidP="0085734D">
            <w:pPr>
              <w:tabs>
                <w:tab w:val="clear" w:pos="576"/>
                <w:tab w:val="left" w:pos="0"/>
              </w:tabs>
            </w:pPr>
            <w:r>
              <w:t>Standing annual agenda item to be documented</w:t>
            </w:r>
          </w:p>
        </w:tc>
        <w:tc>
          <w:tcPr>
            <w:tcW w:w="1224" w:type="dxa"/>
          </w:tcPr>
          <w:p w14:paraId="310A2173" w14:textId="5966C6A2" w:rsidR="0085734D" w:rsidRDefault="0085734D" w:rsidP="0085734D">
            <w:r>
              <w:t>Closed</w:t>
            </w:r>
          </w:p>
        </w:tc>
        <w:tc>
          <w:tcPr>
            <w:tcW w:w="1844" w:type="dxa"/>
          </w:tcPr>
          <w:p w14:paraId="6CB205CD" w14:textId="77777777" w:rsidR="0085734D" w:rsidRPr="0028493C" w:rsidRDefault="0085734D" w:rsidP="0085734D">
            <w:pPr>
              <w:tabs>
                <w:tab w:val="left" w:pos="0"/>
              </w:tabs>
            </w:pPr>
          </w:p>
        </w:tc>
        <w:tc>
          <w:tcPr>
            <w:tcW w:w="1314" w:type="dxa"/>
          </w:tcPr>
          <w:p w14:paraId="04957F30" w14:textId="1A25008B" w:rsidR="0085734D" w:rsidRDefault="0085734D" w:rsidP="0085734D">
            <w:pPr>
              <w:tabs>
                <w:tab w:val="left" w:pos="0"/>
              </w:tabs>
            </w:pPr>
            <w:r>
              <w:t>RM</w:t>
            </w:r>
          </w:p>
        </w:tc>
      </w:tr>
      <w:tr w:rsidR="008B43C1" w:rsidRPr="0028493C" w14:paraId="536AC158" w14:textId="77777777" w:rsidTr="00344E5A">
        <w:trPr>
          <w:trHeight w:val="1034"/>
        </w:trPr>
        <w:tc>
          <w:tcPr>
            <w:tcW w:w="1456" w:type="dxa"/>
          </w:tcPr>
          <w:p w14:paraId="1E8320C3" w14:textId="77777777" w:rsidR="008B43C1" w:rsidRDefault="008B43C1" w:rsidP="008B43C1">
            <w:pPr>
              <w:tabs>
                <w:tab w:val="left" w:pos="0"/>
              </w:tabs>
            </w:pPr>
            <w:r>
              <w:t>06/</w:t>
            </w:r>
            <w:proofErr w:type="spellStart"/>
            <w:r>
              <w:t>22g</w:t>
            </w:r>
            <w:proofErr w:type="spellEnd"/>
          </w:p>
        </w:tc>
        <w:tc>
          <w:tcPr>
            <w:tcW w:w="3507" w:type="dxa"/>
          </w:tcPr>
          <w:p w14:paraId="278C9250" w14:textId="77777777" w:rsidR="008B43C1" w:rsidRDefault="008B43C1" w:rsidP="008B43C1">
            <w:pPr>
              <w:tabs>
                <w:tab w:val="clear" w:pos="576"/>
                <w:tab w:val="left" w:pos="0"/>
              </w:tabs>
            </w:pPr>
            <w:r>
              <w:t xml:space="preserve">Modify self-assessment </w:t>
            </w:r>
          </w:p>
        </w:tc>
        <w:tc>
          <w:tcPr>
            <w:tcW w:w="1224" w:type="dxa"/>
          </w:tcPr>
          <w:p w14:paraId="56D5C6C0" w14:textId="77777777" w:rsidR="008B43C1" w:rsidRPr="0034592E" w:rsidRDefault="008B43C1" w:rsidP="008B43C1">
            <w:r>
              <w:t>Open</w:t>
            </w:r>
          </w:p>
        </w:tc>
        <w:tc>
          <w:tcPr>
            <w:tcW w:w="1844" w:type="dxa"/>
          </w:tcPr>
          <w:p w14:paraId="62369CB9" w14:textId="77777777" w:rsidR="008B43C1" w:rsidRPr="0028493C" w:rsidRDefault="008B43C1" w:rsidP="008B43C1">
            <w:pPr>
              <w:tabs>
                <w:tab w:val="left" w:pos="0"/>
              </w:tabs>
            </w:pPr>
          </w:p>
        </w:tc>
        <w:tc>
          <w:tcPr>
            <w:tcW w:w="1314" w:type="dxa"/>
          </w:tcPr>
          <w:p w14:paraId="64275167" w14:textId="77777777" w:rsidR="008B43C1" w:rsidRDefault="008B43C1" w:rsidP="008B43C1">
            <w:pPr>
              <w:tabs>
                <w:tab w:val="left" w:pos="0"/>
              </w:tabs>
            </w:pPr>
            <w:r>
              <w:t>PT, RM &amp; GH</w:t>
            </w:r>
          </w:p>
        </w:tc>
      </w:tr>
      <w:tr w:rsidR="0007516A" w:rsidRPr="0028493C" w14:paraId="64F74420" w14:textId="77777777" w:rsidTr="00344E5A">
        <w:trPr>
          <w:trHeight w:val="1034"/>
        </w:trPr>
        <w:tc>
          <w:tcPr>
            <w:tcW w:w="1456" w:type="dxa"/>
          </w:tcPr>
          <w:p w14:paraId="30998D05" w14:textId="606EFFB4" w:rsidR="0007516A" w:rsidRDefault="0007516A" w:rsidP="0007516A">
            <w:pPr>
              <w:tabs>
                <w:tab w:val="left" w:pos="0"/>
              </w:tabs>
            </w:pPr>
            <w:r>
              <w:t>Oct AOB</w:t>
            </w:r>
          </w:p>
        </w:tc>
        <w:tc>
          <w:tcPr>
            <w:tcW w:w="3507" w:type="dxa"/>
          </w:tcPr>
          <w:p w14:paraId="0DC3B3DD" w14:textId="1D54904F" w:rsidR="0007516A" w:rsidRDefault="0007516A" w:rsidP="0007516A">
            <w:pPr>
              <w:tabs>
                <w:tab w:val="clear" w:pos="576"/>
                <w:tab w:val="left" w:pos="0"/>
              </w:tabs>
            </w:pPr>
            <w:r>
              <w:t>Send out proposed dates for AAC</w:t>
            </w:r>
          </w:p>
        </w:tc>
        <w:tc>
          <w:tcPr>
            <w:tcW w:w="1224" w:type="dxa"/>
          </w:tcPr>
          <w:p w14:paraId="27D7EC3E" w14:textId="2D5D14FE" w:rsidR="0007516A" w:rsidRDefault="0007516A" w:rsidP="0007516A">
            <w:r>
              <w:t>Closed</w:t>
            </w:r>
          </w:p>
        </w:tc>
        <w:tc>
          <w:tcPr>
            <w:tcW w:w="1844" w:type="dxa"/>
          </w:tcPr>
          <w:p w14:paraId="218EE0E4" w14:textId="7D5F5646" w:rsidR="0007516A" w:rsidRDefault="0007516A" w:rsidP="0007516A">
            <w:pPr>
              <w:tabs>
                <w:tab w:val="left" w:pos="0"/>
              </w:tabs>
            </w:pPr>
          </w:p>
        </w:tc>
        <w:tc>
          <w:tcPr>
            <w:tcW w:w="1314" w:type="dxa"/>
          </w:tcPr>
          <w:p w14:paraId="0156408E" w14:textId="178FA951" w:rsidR="0007516A" w:rsidRDefault="0007516A" w:rsidP="0007516A">
            <w:pPr>
              <w:tabs>
                <w:tab w:val="left" w:pos="0"/>
              </w:tabs>
            </w:pPr>
            <w:r>
              <w:t>GH</w:t>
            </w:r>
          </w:p>
        </w:tc>
      </w:tr>
      <w:tr w:rsidR="000F4B6F" w:rsidRPr="0028493C" w14:paraId="7C6FDB4E" w14:textId="77777777" w:rsidTr="00344E5A">
        <w:trPr>
          <w:trHeight w:val="1034"/>
        </w:trPr>
        <w:tc>
          <w:tcPr>
            <w:tcW w:w="1456" w:type="dxa"/>
          </w:tcPr>
          <w:p w14:paraId="4532912E" w14:textId="06FA5B0A" w:rsidR="000F4B6F" w:rsidRDefault="000F4B6F" w:rsidP="008B43C1">
            <w:pPr>
              <w:tabs>
                <w:tab w:val="left" w:pos="0"/>
              </w:tabs>
            </w:pPr>
            <w:r>
              <w:t>14/22</w:t>
            </w:r>
          </w:p>
        </w:tc>
        <w:tc>
          <w:tcPr>
            <w:tcW w:w="3507" w:type="dxa"/>
          </w:tcPr>
          <w:p w14:paraId="3FF860B0" w14:textId="023A4048" w:rsidR="000F4B6F" w:rsidRPr="000F4B6F" w:rsidRDefault="000F4B6F" w:rsidP="008B43C1">
            <w:pPr>
              <w:tabs>
                <w:tab w:val="clear" w:pos="576"/>
                <w:tab w:val="left" w:pos="0"/>
              </w:tabs>
            </w:pPr>
            <w:r>
              <w:t>T</w:t>
            </w:r>
            <w:r w:rsidRPr="000F4B6F">
              <w:t xml:space="preserve">otals from the previous months </w:t>
            </w:r>
            <w:r>
              <w:t xml:space="preserve">audit tracker should be included </w:t>
            </w:r>
            <w:r w:rsidRPr="000F4B6F">
              <w:t>for comparison</w:t>
            </w:r>
          </w:p>
        </w:tc>
        <w:tc>
          <w:tcPr>
            <w:tcW w:w="1224" w:type="dxa"/>
          </w:tcPr>
          <w:p w14:paraId="36A204A6" w14:textId="0B884C8C" w:rsidR="000F4B6F" w:rsidRDefault="000F4B6F" w:rsidP="008B43C1">
            <w:r>
              <w:t>Open</w:t>
            </w:r>
          </w:p>
        </w:tc>
        <w:tc>
          <w:tcPr>
            <w:tcW w:w="1844" w:type="dxa"/>
          </w:tcPr>
          <w:p w14:paraId="00991D70" w14:textId="4906EE8E" w:rsidR="000F4B6F" w:rsidRPr="0028493C" w:rsidRDefault="000F4B6F" w:rsidP="008B43C1">
            <w:pPr>
              <w:tabs>
                <w:tab w:val="left" w:pos="0"/>
              </w:tabs>
            </w:pPr>
            <w:r>
              <w:t>June 23</w:t>
            </w:r>
          </w:p>
        </w:tc>
        <w:tc>
          <w:tcPr>
            <w:tcW w:w="1314" w:type="dxa"/>
          </w:tcPr>
          <w:p w14:paraId="0D0B0FF5" w14:textId="0B705E42" w:rsidR="000F4B6F" w:rsidRDefault="000F4B6F" w:rsidP="008B43C1">
            <w:pPr>
              <w:tabs>
                <w:tab w:val="left" w:pos="0"/>
              </w:tabs>
            </w:pPr>
            <w:r>
              <w:t>GH</w:t>
            </w:r>
          </w:p>
        </w:tc>
      </w:tr>
    </w:tbl>
    <w:p w14:paraId="37FF7784" w14:textId="77777777" w:rsidR="00DA1E08" w:rsidRDefault="00DA1E08" w:rsidP="00413AF7">
      <w:pPr>
        <w:rPr>
          <w:b/>
          <w:lang w:eastAsia="en-US"/>
        </w:rPr>
      </w:pPr>
    </w:p>
    <w:p w14:paraId="5E98CDF4" w14:textId="77777777" w:rsidR="004F6C3E" w:rsidRPr="0028493C" w:rsidRDefault="00DB5824" w:rsidP="00DB5824">
      <w:pPr>
        <w:ind w:left="720" w:hanging="720"/>
        <w:rPr>
          <w:b/>
        </w:rPr>
      </w:pPr>
      <w:r w:rsidRPr="0028493C">
        <w:rPr>
          <w:b/>
        </w:rPr>
        <w:t xml:space="preserve">1. </w:t>
      </w:r>
      <w:r w:rsidR="004F6C3E" w:rsidRPr="0028493C">
        <w:rPr>
          <w:b/>
        </w:rPr>
        <w:t>Preliminaries/Introductions/Conflicts of interest</w:t>
      </w:r>
    </w:p>
    <w:p w14:paraId="27220307" w14:textId="1AB12D4B" w:rsidR="00DA1E08" w:rsidRDefault="00713261" w:rsidP="00DA1E08">
      <w:pPr>
        <w:tabs>
          <w:tab w:val="clear" w:pos="576"/>
        </w:tabs>
      </w:pPr>
      <w:r w:rsidRPr="0028493C">
        <w:t>PT welcomed everyone to the Audi</w:t>
      </w:r>
      <w:r w:rsidR="001E69EB">
        <w:t>t and Assurance Committee (AAC)</w:t>
      </w:r>
      <w:r w:rsidR="007E4609">
        <w:t xml:space="preserve">, he </w:t>
      </w:r>
      <w:r w:rsidR="003C467B">
        <w:t>welcomed</w:t>
      </w:r>
      <w:r w:rsidR="007E4609">
        <w:t xml:space="preserve"> the new</w:t>
      </w:r>
      <w:r w:rsidR="00C65663">
        <w:t xml:space="preserve"> </w:t>
      </w:r>
      <w:r w:rsidR="008B1E6A">
        <w:t>auditor</w:t>
      </w:r>
      <w:r w:rsidR="003C467B">
        <w:t>s</w:t>
      </w:r>
      <w:r w:rsidR="008B1E6A">
        <w:t xml:space="preserve"> from Grant Thornton</w:t>
      </w:r>
      <w:r w:rsidR="00C65663">
        <w:t xml:space="preserve"> </w:t>
      </w:r>
      <w:r w:rsidR="003C467B">
        <w:t xml:space="preserve">and Internal Audit </w:t>
      </w:r>
      <w:r w:rsidR="001E69EB">
        <w:t xml:space="preserve">and asked if there were any conflicts of interest.  </w:t>
      </w:r>
      <w:r w:rsidR="007E4609">
        <w:t>There were none.</w:t>
      </w:r>
    </w:p>
    <w:p w14:paraId="5EDAE0E8" w14:textId="77777777" w:rsidR="00DA1E08" w:rsidRDefault="00DA1E08" w:rsidP="00DA1E08">
      <w:pPr>
        <w:tabs>
          <w:tab w:val="clear" w:pos="576"/>
        </w:tabs>
      </w:pPr>
    </w:p>
    <w:p w14:paraId="0DF31B6C" w14:textId="77777777" w:rsidR="00320201" w:rsidRPr="0028493C" w:rsidRDefault="00713261" w:rsidP="00DA1E08">
      <w:pPr>
        <w:tabs>
          <w:tab w:val="clear" w:pos="576"/>
        </w:tabs>
        <w:rPr>
          <w:b/>
        </w:rPr>
      </w:pPr>
      <w:r w:rsidRPr="0028493C">
        <w:rPr>
          <w:b/>
        </w:rPr>
        <w:t xml:space="preserve">2. </w:t>
      </w:r>
      <w:r w:rsidR="00E67FF7" w:rsidRPr="0028493C">
        <w:rPr>
          <w:b/>
        </w:rPr>
        <w:t>Minutes / Matters Arising</w:t>
      </w:r>
    </w:p>
    <w:p w14:paraId="426FAA5E" w14:textId="73E71534" w:rsidR="00BC174D" w:rsidRDefault="00711508" w:rsidP="00713261">
      <w:pPr>
        <w:tabs>
          <w:tab w:val="clear" w:pos="576"/>
          <w:tab w:val="left" w:pos="0"/>
        </w:tabs>
      </w:pPr>
      <w:r w:rsidRPr="00711508">
        <w:t>The</w:t>
      </w:r>
      <w:r w:rsidR="007E4609" w:rsidRPr="00711508">
        <w:t xml:space="preserve"> minutes were accepted as a true recording of the meeting</w:t>
      </w:r>
      <w:r w:rsidR="00071E02" w:rsidRPr="00711508">
        <w:t>.</w:t>
      </w:r>
    </w:p>
    <w:p w14:paraId="50E7B176" w14:textId="77777777" w:rsidR="00684FBB" w:rsidRDefault="00684FBB" w:rsidP="00713261">
      <w:pPr>
        <w:tabs>
          <w:tab w:val="clear" w:pos="576"/>
          <w:tab w:val="left" w:pos="0"/>
        </w:tabs>
      </w:pPr>
    </w:p>
    <w:p w14:paraId="09F0B8E0" w14:textId="75AE1C5D" w:rsidR="00071E02" w:rsidRPr="00FD256F" w:rsidRDefault="003C467B" w:rsidP="00F92E2B">
      <w:pPr>
        <w:tabs>
          <w:tab w:val="clear" w:pos="576"/>
          <w:tab w:val="left" w:pos="0"/>
        </w:tabs>
        <w:rPr>
          <w:bCs/>
        </w:rPr>
      </w:pPr>
      <w:r w:rsidRPr="00FD256F">
        <w:rPr>
          <w:bCs/>
        </w:rPr>
        <w:t>PT went through the Matters Arising stating that a paper had been sent to DS</w:t>
      </w:r>
      <w:r w:rsidR="00FD256F" w:rsidRPr="00FD256F">
        <w:rPr>
          <w:bCs/>
        </w:rPr>
        <w:t xml:space="preserve"> with regard to</w:t>
      </w:r>
      <w:r w:rsidRPr="00FD256F">
        <w:rPr>
          <w:bCs/>
        </w:rPr>
        <w:t xml:space="preserve"> 06/</w:t>
      </w:r>
      <w:proofErr w:type="spellStart"/>
      <w:r w:rsidRPr="00FD256F">
        <w:rPr>
          <w:bCs/>
        </w:rPr>
        <w:t>22b</w:t>
      </w:r>
      <w:proofErr w:type="spellEnd"/>
      <w:r w:rsidR="00FD256F" w:rsidRPr="00FD256F">
        <w:rPr>
          <w:bCs/>
        </w:rPr>
        <w:t xml:space="preserve"> and 06/</w:t>
      </w:r>
      <w:proofErr w:type="spellStart"/>
      <w:r w:rsidR="00FD256F" w:rsidRPr="00FD256F">
        <w:rPr>
          <w:bCs/>
        </w:rPr>
        <w:t>22g</w:t>
      </w:r>
      <w:proofErr w:type="spellEnd"/>
      <w:r w:rsidRPr="00FD256F">
        <w:rPr>
          <w:bCs/>
        </w:rPr>
        <w:t xml:space="preserve"> </w:t>
      </w:r>
      <w:r w:rsidR="00FD256F" w:rsidRPr="00FD256F">
        <w:rPr>
          <w:bCs/>
        </w:rPr>
        <w:t>and it was agreed that the following were now closed 04/22, 06/</w:t>
      </w:r>
      <w:proofErr w:type="spellStart"/>
      <w:r w:rsidR="00FD256F" w:rsidRPr="00FD256F">
        <w:rPr>
          <w:bCs/>
        </w:rPr>
        <w:t>22d</w:t>
      </w:r>
      <w:proofErr w:type="spellEnd"/>
      <w:r w:rsidR="00FD256F" w:rsidRPr="00FD256F">
        <w:rPr>
          <w:bCs/>
        </w:rPr>
        <w:t>, 06/</w:t>
      </w:r>
      <w:proofErr w:type="spellStart"/>
      <w:r w:rsidR="00FD256F" w:rsidRPr="00FD256F">
        <w:rPr>
          <w:bCs/>
        </w:rPr>
        <w:t>22f</w:t>
      </w:r>
      <w:proofErr w:type="spellEnd"/>
      <w:r w:rsidR="00FD256F">
        <w:rPr>
          <w:bCs/>
        </w:rPr>
        <w:t xml:space="preserve"> and Oct AOB</w:t>
      </w:r>
    </w:p>
    <w:p w14:paraId="72F11FB2" w14:textId="40234BD2" w:rsidR="00071E02" w:rsidRDefault="00071E02" w:rsidP="00F92E2B">
      <w:pPr>
        <w:tabs>
          <w:tab w:val="clear" w:pos="576"/>
          <w:tab w:val="left" w:pos="0"/>
        </w:tabs>
        <w:rPr>
          <w:b/>
        </w:rPr>
      </w:pPr>
    </w:p>
    <w:p w14:paraId="25209AF2" w14:textId="6EE4FFB7" w:rsidR="0007516A" w:rsidRDefault="0007516A" w:rsidP="00F92E2B">
      <w:pPr>
        <w:tabs>
          <w:tab w:val="clear" w:pos="576"/>
          <w:tab w:val="left" w:pos="0"/>
        </w:tabs>
        <w:rPr>
          <w:b/>
        </w:rPr>
      </w:pPr>
    </w:p>
    <w:p w14:paraId="62330C76" w14:textId="77777777" w:rsidR="0007516A" w:rsidRDefault="0007516A" w:rsidP="00F92E2B">
      <w:pPr>
        <w:tabs>
          <w:tab w:val="clear" w:pos="576"/>
          <w:tab w:val="left" w:pos="0"/>
        </w:tabs>
        <w:rPr>
          <w:b/>
        </w:rPr>
      </w:pPr>
    </w:p>
    <w:p w14:paraId="252CAFF0" w14:textId="1FA65248" w:rsidR="00F92E2B" w:rsidRDefault="008B1E6A" w:rsidP="00F92E2B">
      <w:pPr>
        <w:tabs>
          <w:tab w:val="clear" w:pos="576"/>
          <w:tab w:val="left" w:pos="0"/>
        </w:tabs>
        <w:rPr>
          <w:b/>
        </w:rPr>
      </w:pPr>
      <w:r>
        <w:rPr>
          <w:b/>
        </w:rPr>
        <w:lastRenderedPageBreak/>
        <w:t xml:space="preserve">3. </w:t>
      </w:r>
      <w:r w:rsidR="00BC174D" w:rsidRPr="00F92E2B">
        <w:rPr>
          <w:b/>
        </w:rPr>
        <w:t>Audit</w:t>
      </w:r>
      <w:r w:rsidR="007E4609">
        <w:rPr>
          <w:b/>
        </w:rPr>
        <w:t xml:space="preserve"> Recommendations Tracker </w:t>
      </w:r>
      <w:r w:rsidR="00AC0193">
        <w:rPr>
          <w:b/>
        </w:rPr>
        <w:t xml:space="preserve">and Risk </w:t>
      </w:r>
      <w:r w:rsidR="007E4609">
        <w:rPr>
          <w:b/>
        </w:rPr>
        <w:t>update</w:t>
      </w:r>
      <w:r w:rsidR="00071E02">
        <w:rPr>
          <w:b/>
        </w:rPr>
        <w:t xml:space="preserve"> (1</w:t>
      </w:r>
      <w:r w:rsidR="002B786C">
        <w:rPr>
          <w:b/>
        </w:rPr>
        <w:t>4</w:t>
      </w:r>
      <w:r w:rsidR="00071E02">
        <w:rPr>
          <w:b/>
        </w:rPr>
        <w:t>/22)</w:t>
      </w:r>
    </w:p>
    <w:p w14:paraId="3CB099EC" w14:textId="77777777" w:rsidR="00EA1778" w:rsidRDefault="00C50730" w:rsidP="00EA1778">
      <w:pPr>
        <w:tabs>
          <w:tab w:val="clear" w:pos="576"/>
          <w:tab w:val="left" w:pos="0"/>
        </w:tabs>
      </w:pPr>
      <w:r>
        <w:t>GH spoke about the tracker and spoke about the Finance Support Visits the oldest recommendation, explaining that as a result of a change in practices with more paperwork being electronic, Finance were changing the reviews from conservancy to subject matter.  A general discussion took place with KM offering assistance which both GH and ER th</w:t>
      </w:r>
      <w:r w:rsidR="00711508">
        <w:t xml:space="preserve">ought that </w:t>
      </w:r>
      <w:r>
        <w:t xml:space="preserve">this was a good idea.  </w:t>
      </w:r>
      <w:r w:rsidR="00EA1778">
        <w:t xml:space="preserve">ER noted that it would be important to have a plan for the range of topics to be covered under the new arrangements as well as carrying out a trial of the new approach for a specific topic.  ER also advised that, following discussion with KM, the target dates for completion of the actions relating to the Finance Support Visits should be revised in the tracker. </w:t>
      </w:r>
    </w:p>
    <w:p w14:paraId="6D753CB4" w14:textId="77777777" w:rsidR="00C50730" w:rsidRDefault="00C50730" w:rsidP="00C65663">
      <w:pPr>
        <w:tabs>
          <w:tab w:val="clear" w:pos="576"/>
          <w:tab w:val="left" w:pos="0"/>
        </w:tabs>
      </w:pPr>
    </w:p>
    <w:p w14:paraId="3CB32049" w14:textId="0E21F5D2" w:rsidR="00C50730" w:rsidRDefault="00C50730" w:rsidP="00C65663">
      <w:pPr>
        <w:tabs>
          <w:tab w:val="clear" w:pos="576"/>
          <w:tab w:val="left" w:pos="0"/>
        </w:tabs>
      </w:pPr>
      <w:proofErr w:type="spellStart"/>
      <w:r>
        <w:t>RMo</w:t>
      </w:r>
      <w:proofErr w:type="spellEnd"/>
      <w:r>
        <w:t xml:space="preserve"> </w:t>
      </w:r>
      <w:r w:rsidR="000F4B6F">
        <w:t xml:space="preserve">asked about the capacity in relation to the Grants recommendations and BC stated that there </w:t>
      </w:r>
      <w:proofErr w:type="gramStart"/>
      <w:r w:rsidR="000F4B6F">
        <w:t>was</w:t>
      </w:r>
      <w:proofErr w:type="gramEnd"/>
      <w:r w:rsidR="000F4B6F">
        <w:t xml:space="preserve"> some capacity issues and spoke further.  KM asked about the reports and suggested an easier option could be flowcharts as this should suffice.</w:t>
      </w:r>
    </w:p>
    <w:p w14:paraId="47E03A8D" w14:textId="00331515" w:rsidR="000F4B6F" w:rsidRDefault="000F4B6F" w:rsidP="00C65663">
      <w:pPr>
        <w:tabs>
          <w:tab w:val="clear" w:pos="576"/>
          <w:tab w:val="left" w:pos="0"/>
        </w:tabs>
      </w:pPr>
    </w:p>
    <w:p w14:paraId="42BC82A6" w14:textId="1867A2B3" w:rsidR="000F4B6F" w:rsidRDefault="000F4B6F" w:rsidP="00C65663">
      <w:pPr>
        <w:tabs>
          <w:tab w:val="clear" w:pos="576"/>
          <w:tab w:val="left" w:pos="0"/>
        </w:tabs>
      </w:pPr>
      <w:r>
        <w:t xml:space="preserve">A general discussion took place around certain other recommendations with the external audit recommendation </w:t>
      </w:r>
      <w:proofErr w:type="spellStart"/>
      <w:r>
        <w:t>AS02</w:t>
      </w:r>
      <w:proofErr w:type="spellEnd"/>
      <w:r>
        <w:t>/21 deemed to be closed.</w:t>
      </w:r>
    </w:p>
    <w:p w14:paraId="5AD9746F" w14:textId="6354A422" w:rsidR="00EA1778" w:rsidRDefault="00EA1778" w:rsidP="00C65663">
      <w:pPr>
        <w:tabs>
          <w:tab w:val="clear" w:pos="576"/>
          <w:tab w:val="left" w:pos="0"/>
        </w:tabs>
      </w:pPr>
    </w:p>
    <w:p w14:paraId="79D9640D" w14:textId="77777777" w:rsidR="00EA1778" w:rsidRDefault="00EA1778" w:rsidP="00EA1778">
      <w:pPr>
        <w:tabs>
          <w:tab w:val="clear" w:pos="576"/>
          <w:tab w:val="left" w:pos="0"/>
        </w:tabs>
      </w:pPr>
      <w:r>
        <w:t xml:space="preserve">The Committee welcomed the new format of the tracker which groups actions according to the Business Area and SET Lead. It would be particularly important that the relevant lead had signed off any updates and actions before the paper was brought to the AAC, so that there was a clearly agreed management position on each area.  </w:t>
      </w:r>
    </w:p>
    <w:p w14:paraId="41299613" w14:textId="77777777" w:rsidR="00EA1778" w:rsidRDefault="00EA1778" w:rsidP="00C65663">
      <w:pPr>
        <w:tabs>
          <w:tab w:val="clear" w:pos="576"/>
          <w:tab w:val="left" w:pos="0"/>
        </w:tabs>
      </w:pPr>
    </w:p>
    <w:p w14:paraId="6357EC53" w14:textId="576C0EF9" w:rsidR="00AC0193" w:rsidRPr="000F4B6F" w:rsidRDefault="000F4B6F" w:rsidP="00C65663">
      <w:pPr>
        <w:tabs>
          <w:tab w:val="clear" w:pos="576"/>
          <w:tab w:val="left" w:pos="0"/>
        </w:tabs>
        <w:rPr>
          <w:b/>
          <w:bCs/>
        </w:rPr>
      </w:pPr>
      <w:r w:rsidRPr="000F4B6F">
        <w:rPr>
          <w:b/>
          <w:bCs/>
        </w:rPr>
        <w:t>Action Point – GH to add in totals from the previous months for comparison.</w:t>
      </w:r>
    </w:p>
    <w:p w14:paraId="3F122A2F" w14:textId="77777777" w:rsidR="00E35A7B" w:rsidRPr="008B1E6A" w:rsidRDefault="00E35A7B" w:rsidP="00E35A7B">
      <w:pPr>
        <w:rPr>
          <w:b/>
        </w:rPr>
      </w:pPr>
    </w:p>
    <w:p w14:paraId="36E9147B" w14:textId="20FA66BA" w:rsidR="00DC16C7" w:rsidRPr="008B1E6A" w:rsidRDefault="007E4609" w:rsidP="00F92E2B">
      <w:pPr>
        <w:rPr>
          <w:b/>
        </w:rPr>
      </w:pPr>
      <w:r w:rsidRPr="008B1E6A">
        <w:rPr>
          <w:b/>
        </w:rPr>
        <w:t>4</w:t>
      </w:r>
      <w:r w:rsidR="00DB5824" w:rsidRPr="008B1E6A">
        <w:rPr>
          <w:b/>
        </w:rPr>
        <w:t xml:space="preserve">. </w:t>
      </w:r>
      <w:r w:rsidRPr="008B1E6A">
        <w:rPr>
          <w:b/>
        </w:rPr>
        <w:t xml:space="preserve">Internal </w:t>
      </w:r>
      <w:r w:rsidR="000F4B6F" w:rsidRPr="008B1E6A">
        <w:rPr>
          <w:b/>
        </w:rPr>
        <w:t>Audit -</w:t>
      </w:r>
      <w:r w:rsidRPr="008B1E6A">
        <w:rPr>
          <w:b/>
        </w:rPr>
        <w:t xml:space="preserve"> </w:t>
      </w:r>
      <w:r w:rsidR="008B1E6A" w:rsidRPr="008B1E6A">
        <w:rPr>
          <w:b/>
        </w:rPr>
        <w:t>Progress</w:t>
      </w:r>
      <w:r w:rsidRPr="008B1E6A">
        <w:rPr>
          <w:b/>
        </w:rPr>
        <w:t xml:space="preserve"> Report</w:t>
      </w:r>
      <w:r w:rsidR="000F4B6F">
        <w:rPr>
          <w:b/>
        </w:rPr>
        <w:t xml:space="preserve"> and Annual Plan</w:t>
      </w:r>
      <w:r w:rsidRPr="008B1E6A">
        <w:rPr>
          <w:b/>
        </w:rPr>
        <w:t xml:space="preserve"> (</w:t>
      </w:r>
      <w:r w:rsidR="008B1E6A" w:rsidRPr="008B1E6A">
        <w:rPr>
          <w:b/>
        </w:rPr>
        <w:t>1</w:t>
      </w:r>
      <w:r w:rsidR="000F4B6F">
        <w:rPr>
          <w:b/>
        </w:rPr>
        <w:t>5</w:t>
      </w:r>
      <w:r w:rsidRPr="008B1E6A">
        <w:rPr>
          <w:b/>
        </w:rPr>
        <w:t>/22)</w:t>
      </w:r>
    </w:p>
    <w:p w14:paraId="76664104" w14:textId="5D4B60AE" w:rsidR="000F4B6F" w:rsidRDefault="008B1E6A" w:rsidP="000F4B6F">
      <w:pPr>
        <w:tabs>
          <w:tab w:val="clear" w:pos="576"/>
          <w:tab w:val="clear" w:pos="9000"/>
        </w:tabs>
      </w:pPr>
      <w:r w:rsidRPr="008B1E6A">
        <w:t>KM introduced the paper</w:t>
      </w:r>
      <w:r w:rsidR="000F4B6F">
        <w:t>s</w:t>
      </w:r>
      <w:r w:rsidRPr="008B1E6A">
        <w:t xml:space="preserve"> and </w:t>
      </w:r>
      <w:r w:rsidR="000F4B6F">
        <w:t xml:space="preserve">stated that the progress is on track, with follow up audits scheduled for April, she also mentioned that there </w:t>
      </w:r>
      <w:r w:rsidR="009151DC">
        <w:t>were</w:t>
      </w:r>
      <w:r w:rsidR="000F4B6F">
        <w:t xml:space="preserve"> a few changes in internal audit with Sharon Fairweather leaving. ER </w:t>
      </w:r>
      <w:r w:rsidR="00387D0D">
        <w:t xml:space="preserve">wished to express her thanks on behalf of the Non-Execs to Sharon Fairweather for all that she has done. </w:t>
      </w:r>
      <w:r w:rsidR="000F4B6F">
        <w:t xml:space="preserve"> </w:t>
      </w:r>
    </w:p>
    <w:p w14:paraId="6EAABC4A" w14:textId="7691D96C" w:rsidR="001E69EB" w:rsidRDefault="000F4B6F" w:rsidP="000F4B6F">
      <w:pPr>
        <w:tabs>
          <w:tab w:val="clear" w:pos="576"/>
          <w:tab w:val="clear" w:pos="9000"/>
        </w:tabs>
      </w:pPr>
      <w:r>
        <w:t>KM then stated that two reviews have been undertaken for Certificate of Assurance and Data Protection</w:t>
      </w:r>
      <w:r w:rsidR="00387D0D">
        <w:t xml:space="preserve">.  There </w:t>
      </w:r>
      <w:proofErr w:type="gramStart"/>
      <w:r w:rsidR="00387D0D">
        <w:t>was</w:t>
      </w:r>
      <w:proofErr w:type="gramEnd"/>
      <w:r w:rsidR="00387D0D">
        <w:t xml:space="preserve"> no further comments and the paper was approved.</w:t>
      </w:r>
    </w:p>
    <w:p w14:paraId="544F08DB" w14:textId="7713A6E0" w:rsidR="00387D0D" w:rsidRDefault="00387D0D" w:rsidP="000F4B6F">
      <w:pPr>
        <w:tabs>
          <w:tab w:val="clear" w:pos="576"/>
          <w:tab w:val="clear" w:pos="9000"/>
        </w:tabs>
      </w:pPr>
    </w:p>
    <w:p w14:paraId="47F5E01A" w14:textId="154F31D3" w:rsidR="00387D0D" w:rsidRPr="008B1E6A" w:rsidRDefault="00387D0D" w:rsidP="000F4B6F">
      <w:pPr>
        <w:tabs>
          <w:tab w:val="clear" w:pos="576"/>
          <w:tab w:val="clear" w:pos="9000"/>
        </w:tabs>
      </w:pPr>
      <w:r>
        <w:t>KM briefly went through the Annual Plan stating that Business Continuity, Tree Health, Learning &amp; Development and Advisory work were on the agenda.  The paper was approved.</w:t>
      </w:r>
    </w:p>
    <w:p w14:paraId="270644F7" w14:textId="77777777" w:rsidR="00C65663" w:rsidRPr="008B1E6A" w:rsidRDefault="00C65663" w:rsidP="00F92E2B">
      <w:pPr>
        <w:rPr>
          <w:b/>
        </w:rPr>
      </w:pPr>
    </w:p>
    <w:p w14:paraId="369088BB" w14:textId="31C785D0" w:rsidR="00DB5824" w:rsidRPr="008B1E6A" w:rsidRDefault="00F80951" w:rsidP="00F92E2B">
      <w:pPr>
        <w:rPr>
          <w:b/>
        </w:rPr>
      </w:pPr>
      <w:r w:rsidRPr="008B1E6A">
        <w:rPr>
          <w:b/>
        </w:rPr>
        <w:t>5</w:t>
      </w:r>
      <w:r w:rsidR="00DB5824" w:rsidRPr="008B1E6A">
        <w:rPr>
          <w:b/>
        </w:rPr>
        <w:t xml:space="preserve">. </w:t>
      </w:r>
      <w:r w:rsidR="008B1E6A" w:rsidRPr="008B1E6A">
        <w:rPr>
          <w:b/>
        </w:rPr>
        <w:t>External Audit</w:t>
      </w:r>
      <w:r w:rsidR="00387D0D">
        <w:rPr>
          <w:b/>
        </w:rPr>
        <w:t xml:space="preserve"> – Planning &amp; Risk Assessment (16/22)</w:t>
      </w:r>
    </w:p>
    <w:p w14:paraId="1B826F9A" w14:textId="1DB9923A" w:rsidR="00387D0D" w:rsidRDefault="00387D0D" w:rsidP="00F80951">
      <w:r>
        <w:t>AP</w:t>
      </w:r>
      <w:r w:rsidR="00B01D94">
        <w:t xml:space="preserve"> talked about the audit plan highlighting the materiality, risk timelines and fee.  They mentioned that due to a change in auditing standards that there was an increase in the IT area of their work.  </w:t>
      </w:r>
    </w:p>
    <w:p w14:paraId="732B7D27" w14:textId="666D4950" w:rsidR="00B01D94" w:rsidRDefault="00B01D94" w:rsidP="00F80951"/>
    <w:p w14:paraId="2588EC6E" w14:textId="1164A045" w:rsidR="00B01D94" w:rsidRDefault="00B01D94" w:rsidP="00F80951">
      <w:r>
        <w:t>RM asked about their ability of achieving the timeline taking into account that the AAC is scheduled to meet at the start of September several weeks after the timeline ends.  AP took this point on board and stated that they would notify Audit Scotland that the accounts would not be signed off until the second week of September.</w:t>
      </w:r>
    </w:p>
    <w:p w14:paraId="5C653674" w14:textId="31E6F39B" w:rsidR="00B01D94" w:rsidRDefault="00B01D94" w:rsidP="00F80951"/>
    <w:p w14:paraId="041C57A1" w14:textId="0AE7DB4D" w:rsidR="00B01D94" w:rsidRDefault="00B01D94" w:rsidP="00F80951">
      <w:r>
        <w:t xml:space="preserve">PT and ER appreciated the way that AP had shown the fee within the document.  There was no further questions or </w:t>
      </w:r>
      <w:r w:rsidR="00537A5D">
        <w:t>comments,</w:t>
      </w:r>
      <w:r>
        <w:t xml:space="preserve"> and the paper was approved.</w:t>
      </w:r>
    </w:p>
    <w:p w14:paraId="3DC23FC3" w14:textId="15023980" w:rsidR="00B01D94" w:rsidRPr="00AC0193" w:rsidRDefault="00B01D94" w:rsidP="00F92E2B">
      <w:pPr>
        <w:rPr>
          <w:highlight w:val="yellow"/>
        </w:rPr>
      </w:pPr>
      <w:r>
        <w:rPr>
          <w:highlight w:val="yellow"/>
        </w:rPr>
        <w:t xml:space="preserve"> </w:t>
      </w:r>
    </w:p>
    <w:p w14:paraId="26E32B87" w14:textId="2FAAB60E" w:rsidR="00DB5824" w:rsidRPr="008B1E6A" w:rsidRDefault="008B1E6A" w:rsidP="00F92E2B">
      <w:pPr>
        <w:rPr>
          <w:b/>
        </w:rPr>
      </w:pPr>
      <w:r w:rsidRPr="008B1E6A">
        <w:rPr>
          <w:b/>
        </w:rPr>
        <w:t>6</w:t>
      </w:r>
      <w:r w:rsidR="00DB5824" w:rsidRPr="008B1E6A">
        <w:rPr>
          <w:b/>
        </w:rPr>
        <w:t xml:space="preserve">. </w:t>
      </w:r>
      <w:r w:rsidR="00B01D94">
        <w:rPr>
          <w:b/>
        </w:rPr>
        <w:t>Gifts</w:t>
      </w:r>
      <w:r w:rsidR="00F80951" w:rsidRPr="008B1E6A">
        <w:rPr>
          <w:b/>
        </w:rPr>
        <w:t xml:space="preserve"> </w:t>
      </w:r>
      <w:r w:rsidR="00CA056C" w:rsidRPr="008B1E6A">
        <w:rPr>
          <w:b/>
        </w:rPr>
        <w:t>(</w:t>
      </w:r>
      <w:r w:rsidRPr="008B1E6A">
        <w:rPr>
          <w:b/>
        </w:rPr>
        <w:t>1</w:t>
      </w:r>
      <w:r w:rsidR="00B01D94">
        <w:rPr>
          <w:b/>
        </w:rPr>
        <w:t>7</w:t>
      </w:r>
      <w:r w:rsidR="00F80951" w:rsidRPr="008B1E6A">
        <w:rPr>
          <w:b/>
        </w:rPr>
        <w:t>/22</w:t>
      </w:r>
      <w:r w:rsidR="00CA056C" w:rsidRPr="008B1E6A">
        <w:rPr>
          <w:b/>
        </w:rPr>
        <w:t>)</w:t>
      </w:r>
    </w:p>
    <w:p w14:paraId="21304CDC" w14:textId="2F4B0366" w:rsidR="00EA1778" w:rsidRDefault="00EA1778" w:rsidP="00EA1778">
      <w:pPr>
        <w:tabs>
          <w:tab w:val="clear" w:pos="576"/>
          <w:tab w:val="left" w:pos="0"/>
        </w:tabs>
      </w:pPr>
      <w:bookmarkStart w:id="0" w:name="_Hlk90549665"/>
      <w:r>
        <w:t xml:space="preserve">GH presented the paper explaining the background to the financial contribution made, in conjunction with </w:t>
      </w:r>
      <w:proofErr w:type="spellStart"/>
      <w:r>
        <w:t>CONFOR</w:t>
      </w:r>
      <w:proofErr w:type="spellEnd"/>
      <w:r>
        <w:t>, to a</w:t>
      </w:r>
      <w:r>
        <w:t xml:space="preserve"> </w:t>
      </w:r>
      <w:r>
        <w:t xml:space="preserve">gift for the retiring Chair of the Timber Transport Forum after </w:t>
      </w:r>
      <w:r>
        <w:t>eighteen</w:t>
      </w:r>
      <w:r>
        <w:t xml:space="preserve"> years of unpaid service. </w:t>
      </w:r>
    </w:p>
    <w:p w14:paraId="550151BD" w14:textId="77777777" w:rsidR="00EA1778" w:rsidRDefault="00EA1778" w:rsidP="00EA1778">
      <w:pPr>
        <w:tabs>
          <w:tab w:val="clear" w:pos="576"/>
          <w:tab w:val="left" w:pos="0"/>
        </w:tabs>
      </w:pPr>
    </w:p>
    <w:p w14:paraId="2EA993E2" w14:textId="77777777" w:rsidR="00EA1778" w:rsidRDefault="00EA1778" w:rsidP="00EA1778">
      <w:pPr>
        <w:tabs>
          <w:tab w:val="clear" w:pos="576"/>
          <w:tab w:val="left" w:pos="0"/>
        </w:tabs>
      </w:pPr>
      <w:r>
        <w:lastRenderedPageBreak/>
        <w:t xml:space="preserve">Several questions were asked about the approval process and the value of </w:t>
      </w:r>
      <w:proofErr w:type="spellStart"/>
      <w:r>
        <w:t>CONFOR’s</w:t>
      </w:r>
      <w:proofErr w:type="spellEnd"/>
      <w:r>
        <w:t xml:space="preserve"> contribution. The Committee recognised the exceptional circumstances and noted the Scottish Public Finance Manual guidance on gifts, which requires that this gift be disclosed in the annual accounts The paper was approved.</w:t>
      </w:r>
    </w:p>
    <w:p w14:paraId="3321A600" w14:textId="77777777" w:rsidR="00C65663" w:rsidRPr="00AC0193" w:rsidRDefault="00C65663" w:rsidP="00B36FE4">
      <w:pPr>
        <w:tabs>
          <w:tab w:val="clear" w:pos="576"/>
          <w:tab w:val="left" w:pos="0"/>
        </w:tabs>
        <w:rPr>
          <w:highlight w:val="yellow"/>
        </w:rPr>
      </w:pPr>
    </w:p>
    <w:bookmarkEnd w:id="0"/>
    <w:p w14:paraId="2CEA1050" w14:textId="29A7B06E" w:rsidR="00F80951" w:rsidRPr="008B1E6A" w:rsidRDefault="008B1E6A" w:rsidP="00F80951">
      <w:pPr>
        <w:rPr>
          <w:b/>
        </w:rPr>
      </w:pPr>
      <w:r w:rsidRPr="008B1E6A">
        <w:rPr>
          <w:b/>
        </w:rPr>
        <w:t>7</w:t>
      </w:r>
      <w:r w:rsidR="00F80951" w:rsidRPr="008B1E6A">
        <w:rPr>
          <w:b/>
        </w:rPr>
        <w:t xml:space="preserve">. </w:t>
      </w:r>
      <w:r w:rsidRPr="008B1E6A">
        <w:rPr>
          <w:b/>
        </w:rPr>
        <w:t>National Fraud Initiative</w:t>
      </w:r>
      <w:r w:rsidR="00F80951" w:rsidRPr="008B1E6A">
        <w:rPr>
          <w:b/>
        </w:rPr>
        <w:t xml:space="preserve"> </w:t>
      </w:r>
      <w:r w:rsidR="00B01D94">
        <w:rPr>
          <w:b/>
        </w:rPr>
        <w:t>Update (18/22)</w:t>
      </w:r>
    </w:p>
    <w:p w14:paraId="2A809D63" w14:textId="42A89662" w:rsidR="00C65663" w:rsidRDefault="00B01D94" w:rsidP="00C65663">
      <w:pPr>
        <w:tabs>
          <w:tab w:val="clear" w:pos="576"/>
          <w:tab w:val="left" w:pos="0"/>
        </w:tabs>
      </w:pPr>
      <w:r>
        <w:t xml:space="preserve">GH stated that the </w:t>
      </w:r>
      <w:r w:rsidR="00537A5D">
        <w:t xml:space="preserve">results from the NFI data matching had come back and after further checking it appears that two invoices were paid for the same work.  Further work has to be undertaken to ascertain if the invoices are both correct and if </w:t>
      </w:r>
      <w:r w:rsidR="009151DC">
        <w:t>not,</w:t>
      </w:r>
      <w:r w:rsidR="00537A5D">
        <w:t xml:space="preserve"> how this happened.</w:t>
      </w:r>
    </w:p>
    <w:p w14:paraId="13C2AABC" w14:textId="2E1C9A48" w:rsidR="00537A5D" w:rsidRDefault="00537A5D" w:rsidP="00C65663">
      <w:pPr>
        <w:tabs>
          <w:tab w:val="clear" w:pos="576"/>
          <w:tab w:val="left" w:pos="0"/>
        </w:tabs>
      </w:pPr>
    </w:p>
    <w:p w14:paraId="61C2932C" w14:textId="2B5FFBD8" w:rsidR="00537A5D" w:rsidRDefault="00537A5D" w:rsidP="00C65663">
      <w:pPr>
        <w:tabs>
          <w:tab w:val="clear" w:pos="576"/>
          <w:tab w:val="left" w:pos="0"/>
        </w:tabs>
      </w:pPr>
      <w:r>
        <w:t>PT asked how this could be prevented going forward.  GH explained through Purchase Orders being raised for goods or services this will greatly reduce the possibility of this happening again.</w:t>
      </w:r>
    </w:p>
    <w:p w14:paraId="6E764CF6" w14:textId="77777777" w:rsidR="00537A5D" w:rsidRDefault="00537A5D" w:rsidP="00C65663">
      <w:pPr>
        <w:tabs>
          <w:tab w:val="clear" w:pos="576"/>
          <w:tab w:val="left" w:pos="0"/>
        </w:tabs>
      </w:pPr>
    </w:p>
    <w:p w14:paraId="78B116ED" w14:textId="77777777" w:rsidR="00537A5D" w:rsidRDefault="00537A5D" w:rsidP="00C65663">
      <w:pPr>
        <w:tabs>
          <w:tab w:val="clear" w:pos="576"/>
          <w:tab w:val="left" w:pos="0"/>
        </w:tabs>
      </w:pPr>
      <w:r>
        <w:t xml:space="preserve">PT also asked about the lessons learnt, KM stated that SG had a counter fraud department which she could pass on their details to GH.  </w:t>
      </w:r>
    </w:p>
    <w:p w14:paraId="17F7C88D" w14:textId="77777777" w:rsidR="00537A5D" w:rsidRDefault="00537A5D" w:rsidP="00C65663">
      <w:pPr>
        <w:tabs>
          <w:tab w:val="clear" w:pos="576"/>
          <w:tab w:val="left" w:pos="0"/>
        </w:tabs>
      </w:pPr>
    </w:p>
    <w:p w14:paraId="1A578789" w14:textId="7A5E6163" w:rsidR="00537A5D" w:rsidRPr="008B1E6A" w:rsidRDefault="00537A5D" w:rsidP="00C65663">
      <w:pPr>
        <w:tabs>
          <w:tab w:val="clear" w:pos="576"/>
          <w:tab w:val="left" w:pos="0"/>
        </w:tabs>
        <w:rPr>
          <w:i/>
        </w:rPr>
      </w:pPr>
      <w:r>
        <w:t xml:space="preserve">The paper was noted. </w:t>
      </w:r>
    </w:p>
    <w:p w14:paraId="2322AE04" w14:textId="77777777" w:rsidR="00E67FF7" w:rsidRPr="00AC0193" w:rsidRDefault="00E67FF7" w:rsidP="00E67FF7">
      <w:pPr>
        <w:tabs>
          <w:tab w:val="clear" w:pos="576"/>
          <w:tab w:val="left" w:pos="0"/>
        </w:tabs>
        <w:rPr>
          <w:highlight w:val="yellow"/>
        </w:rPr>
      </w:pPr>
    </w:p>
    <w:p w14:paraId="047A9B22" w14:textId="77777777" w:rsidR="00A16CF5" w:rsidRDefault="008B1E6A" w:rsidP="0006401C">
      <w:pPr>
        <w:rPr>
          <w:b/>
        </w:rPr>
      </w:pPr>
      <w:r>
        <w:rPr>
          <w:b/>
        </w:rPr>
        <w:t>8</w:t>
      </w:r>
      <w:r w:rsidR="009444FF" w:rsidRPr="00A16CF5">
        <w:rPr>
          <w:b/>
        </w:rPr>
        <w:t xml:space="preserve">. </w:t>
      </w:r>
      <w:r w:rsidR="00BC174D" w:rsidRPr="0028493C">
        <w:rPr>
          <w:b/>
        </w:rPr>
        <w:t>AOB</w:t>
      </w:r>
    </w:p>
    <w:p w14:paraId="3FB85E1F" w14:textId="06F20559" w:rsidR="00C65663" w:rsidRDefault="00BC174D" w:rsidP="00BC174D">
      <w:pPr>
        <w:tabs>
          <w:tab w:val="clear" w:pos="576"/>
          <w:tab w:val="left" w:pos="0"/>
        </w:tabs>
      </w:pPr>
      <w:r w:rsidRPr="0028493C">
        <w:t xml:space="preserve">The next meeting </w:t>
      </w:r>
      <w:r w:rsidR="00AC0193">
        <w:t xml:space="preserve">will take place on </w:t>
      </w:r>
      <w:r w:rsidR="00537A5D">
        <w:t>6 June</w:t>
      </w:r>
      <w:r w:rsidR="00AC0193">
        <w:t xml:space="preserve"> </w:t>
      </w:r>
      <w:r>
        <w:t>202</w:t>
      </w:r>
      <w:r w:rsidR="00AC0193">
        <w:t>3</w:t>
      </w:r>
      <w:r w:rsidR="007E4609">
        <w:t xml:space="preserve">.  </w:t>
      </w:r>
    </w:p>
    <w:p w14:paraId="1EFFA361" w14:textId="77777777" w:rsidR="00A16CF5" w:rsidRDefault="00A16CF5" w:rsidP="0006401C"/>
    <w:p w14:paraId="502B8B17" w14:textId="77777777" w:rsidR="009444FF" w:rsidRDefault="008B1E6A" w:rsidP="009444FF">
      <w:pPr>
        <w:rPr>
          <w:b/>
        </w:rPr>
      </w:pPr>
      <w:r>
        <w:rPr>
          <w:b/>
        </w:rPr>
        <w:t>9</w:t>
      </w:r>
      <w:r w:rsidR="00DB5824" w:rsidRPr="0028493C">
        <w:rPr>
          <w:b/>
        </w:rPr>
        <w:t>. Discussion between Non-</w:t>
      </w:r>
      <w:r w:rsidR="00DC16C7" w:rsidRPr="0028493C">
        <w:rPr>
          <w:b/>
        </w:rPr>
        <w:t>Executives and Auditors</w:t>
      </w:r>
    </w:p>
    <w:p w14:paraId="3183DCCE" w14:textId="77777777" w:rsidR="00840D16" w:rsidRDefault="00840D16" w:rsidP="009444FF">
      <w:pPr>
        <w:rPr>
          <w:b/>
        </w:rPr>
      </w:pPr>
    </w:p>
    <w:p w14:paraId="2ABA9072" w14:textId="2F8A3175" w:rsidR="00C65663" w:rsidRDefault="00537A5D" w:rsidP="00C65663">
      <w:pPr>
        <w:tabs>
          <w:tab w:val="clear" w:pos="576"/>
          <w:tab w:val="left" w:pos="567"/>
        </w:tabs>
      </w:pPr>
      <w:r>
        <w:t>The</w:t>
      </w:r>
      <w:r w:rsidR="00C65663">
        <w:t xml:space="preserve"> Non-Executives </w:t>
      </w:r>
      <w:r>
        <w:t>had a</w:t>
      </w:r>
      <w:r w:rsidR="00C65663">
        <w:t xml:space="preserve"> private discussion </w:t>
      </w:r>
      <w:r>
        <w:t xml:space="preserve">with the External Auditors. </w:t>
      </w:r>
    </w:p>
    <w:p w14:paraId="52443570" w14:textId="77777777" w:rsidR="00C65663" w:rsidRDefault="00C65663" w:rsidP="00C65663">
      <w:pPr>
        <w:ind w:left="720" w:hanging="720"/>
      </w:pPr>
    </w:p>
    <w:p w14:paraId="1DC2E33B" w14:textId="77777777" w:rsidR="00840D16" w:rsidRDefault="00840D16" w:rsidP="00840D16">
      <w:pPr>
        <w:tabs>
          <w:tab w:val="clear" w:pos="576"/>
          <w:tab w:val="left" w:pos="0"/>
        </w:tabs>
      </w:pPr>
    </w:p>
    <w:p w14:paraId="5894043B" w14:textId="77777777" w:rsidR="00840D16" w:rsidRDefault="00840D16" w:rsidP="00840D16">
      <w:pPr>
        <w:tabs>
          <w:tab w:val="clear" w:pos="576"/>
          <w:tab w:val="left" w:pos="0"/>
        </w:tabs>
      </w:pPr>
    </w:p>
    <w:p w14:paraId="4173354F" w14:textId="77777777" w:rsidR="00840D16" w:rsidRDefault="00840D16" w:rsidP="009444FF">
      <w:pPr>
        <w:rPr>
          <w:b/>
        </w:rPr>
      </w:pPr>
    </w:p>
    <w:p w14:paraId="7BD0E46C" w14:textId="77777777" w:rsidR="00835DBF" w:rsidRPr="00D043E7" w:rsidRDefault="00835DBF" w:rsidP="00840D16">
      <w:pPr>
        <w:rPr>
          <w:b/>
        </w:rPr>
      </w:pPr>
    </w:p>
    <w:sectPr w:rsidR="00835DBF" w:rsidRPr="00D043E7" w:rsidSect="00125C8E">
      <w:headerReference w:type="default" r:id="rId9"/>
      <w:footerReference w:type="default" r:id="rId10"/>
      <w:headerReference w:type="first" r:id="rId11"/>
      <w:footerReference w:type="first" r:id="rId12"/>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6B49" w14:textId="77777777" w:rsidR="00E21E20" w:rsidRDefault="00E21E20" w:rsidP="00B864F4">
      <w:r>
        <w:separator/>
      </w:r>
    </w:p>
    <w:p w14:paraId="0D57CE74" w14:textId="77777777" w:rsidR="00E21E20" w:rsidRDefault="00E21E20" w:rsidP="00B864F4"/>
  </w:endnote>
  <w:endnote w:type="continuationSeparator" w:id="0">
    <w:p w14:paraId="6981F1BA" w14:textId="77777777" w:rsidR="00E21E20" w:rsidRDefault="00E21E20" w:rsidP="00B864F4">
      <w:r>
        <w:continuationSeparator/>
      </w:r>
    </w:p>
    <w:p w14:paraId="392352B3" w14:textId="77777777" w:rsidR="00E21E20" w:rsidRDefault="00E21E20" w:rsidP="00B8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73F0" w14:textId="77777777" w:rsidR="0006401C" w:rsidRDefault="0006401C" w:rsidP="00B864F4">
    <w:pPr>
      <w:rPr>
        <w:rStyle w:val="PageNumber"/>
      </w:rPr>
    </w:pPr>
  </w:p>
  <w:p w14:paraId="359490D6" w14:textId="77777777" w:rsidR="0006401C" w:rsidRDefault="0006401C" w:rsidP="00B864F4"/>
  <w:p w14:paraId="1F8522A2" w14:textId="77777777" w:rsidR="0006401C" w:rsidRDefault="0006401C" w:rsidP="00B864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CF65" w14:textId="77777777" w:rsidR="0006401C" w:rsidRDefault="0006401C" w:rsidP="00125C8E">
    <w:pPr>
      <w:pStyle w:val="Footer"/>
      <w:tabs>
        <w:tab w:val="clear" w:pos="576"/>
        <w:tab w:val="clear" w:pos="4153"/>
        <w:tab w:val="clear" w:pos="8306"/>
        <w:tab w:val="clear" w:pos="9000"/>
        <w:tab w:val="left" w:pos="8546"/>
      </w:tabs>
    </w:pPr>
    <w:r>
      <w:tab/>
    </w:r>
    <w:r>
      <w:rPr>
        <w:noProof/>
      </w:rPr>
      <w:drawing>
        <wp:anchor distT="0" distB="0" distL="114300" distR="114300" simplePos="0" relativeHeight="251657728" behindDoc="1" locked="0" layoutInCell="1" allowOverlap="1" wp14:anchorId="49BAFC9F" wp14:editId="257A2DB0">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FE5C" w14:textId="77777777" w:rsidR="00E21E20" w:rsidRDefault="00E21E20" w:rsidP="00B864F4">
      <w:r>
        <w:separator/>
      </w:r>
    </w:p>
    <w:p w14:paraId="1DAFF21B" w14:textId="77777777" w:rsidR="00E21E20" w:rsidRDefault="00E21E20" w:rsidP="00B864F4"/>
  </w:footnote>
  <w:footnote w:type="continuationSeparator" w:id="0">
    <w:p w14:paraId="309AF894" w14:textId="77777777" w:rsidR="00E21E20" w:rsidRDefault="00E21E20" w:rsidP="00B864F4">
      <w:r>
        <w:continuationSeparator/>
      </w:r>
    </w:p>
    <w:p w14:paraId="443F19D6" w14:textId="77777777" w:rsidR="00E21E20" w:rsidRDefault="00E21E20" w:rsidP="00B86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EAAD" w14:textId="77777777" w:rsidR="0006401C" w:rsidRPr="00125C8E" w:rsidRDefault="0006401C" w:rsidP="00125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06401C" w14:paraId="0CFAC078" w14:textId="77777777" w:rsidTr="00F957E1">
      <w:tc>
        <w:tcPr>
          <w:tcW w:w="4928" w:type="dxa"/>
          <w:shd w:val="clear" w:color="auto" w:fill="auto"/>
        </w:tcPr>
        <w:p w14:paraId="5E009845" w14:textId="77777777" w:rsidR="0006401C" w:rsidRDefault="0006401C" w:rsidP="00F957E1">
          <w:pPr>
            <w:tabs>
              <w:tab w:val="center" w:pos="5074"/>
            </w:tabs>
            <w:ind w:right="284"/>
          </w:pPr>
          <w:r w:rsidRPr="00405546">
            <w:rPr>
              <w:noProof/>
            </w:rPr>
            <w:drawing>
              <wp:inline distT="0" distB="0" distL="0" distR="0" wp14:anchorId="27C6AF6E" wp14:editId="0C44E2BC">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14:paraId="57DE79FD" w14:textId="77777777" w:rsidR="0006401C" w:rsidRPr="00F957E1" w:rsidRDefault="0006401C" w:rsidP="00F957E1">
          <w:pPr>
            <w:tabs>
              <w:tab w:val="center" w:pos="5074"/>
            </w:tabs>
            <w:ind w:right="284"/>
            <w:jc w:val="right"/>
            <w:rPr>
              <w:color w:val="34A799"/>
              <w:sz w:val="44"/>
              <w:szCs w:val="44"/>
            </w:rPr>
          </w:pPr>
          <w:r>
            <w:rPr>
              <w:color w:val="34A799"/>
              <w:sz w:val="44"/>
              <w:szCs w:val="44"/>
            </w:rPr>
            <w:t>Audit &amp; Assurance Committee</w:t>
          </w:r>
        </w:p>
      </w:tc>
    </w:tr>
  </w:tbl>
  <w:p w14:paraId="0AB6821B" w14:textId="77777777" w:rsidR="0006401C" w:rsidRPr="004A3F39" w:rsidRDefault="0006401C" w:rsidP="00125C8E">
    <w:pPr>
      <w:tabs>
        <w:tab w:val="center" w:pos="5074"/>
      </w:tabs>
      <w:ind w:right="284"/>
    </w:pPr>
  </w:p>
  <w:p w14:paraId="16A9F65D" w14:textId="77777777" w:rsidR="0006401C" w:rsidRDefault="0006401C" w:rsidP="00125C8E">
    <w:pPr>
      <w:tabs>
        <w:tab w:val="center" w:pos="8845"/>
      </w:tabs>
      <w:ind w:right="284"/>
    </w:pPr>
  </w:p>
  <w:tbl>
    <w:tblPr>
      <w:tblW w:w="0" w:type="auto"/>
      <w:tblLook w:val="04A0" w:firstRow="1" w:lastRow="0" w:firstColumn="1" w:lastColumn="0" w:noHBand="0" w:noVBand="1"/>
    </w:tblPr>
    <w:tblGrid>
      <w:gridCol w:w="3119"/>
      <w:gridCol w:w="3120"/>
      <w:gridCol w:w="3121"/>
    </w:tblGrid>
    <w:tr w:rsidR="0006401C" w14:paraId="278462E8" w14:textId="77777777" w:rsidTr="00896290">
      <w:tc>
        <w:tcPr>
          <w:tcW w:w="3549" w:type="dxa"/>
          <w:shd w:val="clear" w:color="auto" w:fill="auto"/>
        </w:tcPr>
        <w:p w14:paraId="115D1C3D" w14:textId="77777777" w:rsidR="0006401C" w:rsidRPr="00F957E1" w:rsidRDefault="0006401C" w:rsidP="00896290">
          <w:pPr>
            <w:tabs>
              <w:tab w:val="center" w:pos="8845"/>
            </w:tabs>
            <w:ind w:right="284"/>
            <w:rPr>
              <w:sz w:val="24"/>
              <w:szCs w:val="24"/>
            </w:rPr>
          </w:pPr>
        </w:p>
      </w:tc>
      <w:tc>
        <w:tcPr>
          <w:tcW w:w="3549" w:type="dxa"/>
          <w:shd w:val="clear" w:color="auto" w:fill="auto"/>
        </w:tcPr>
        <w:p w14:paraId="3C110A74" w14:textId="77777777" w:rsidR="0006401C" w:rsidRPr="00F957E1" w:rsidRDefault="0006401C" w:rsidP="00F957E1">
          <w:pPr>
            <w:tabs>
              <w:tab w:val="center" w:pos="8845"/>
            </w:tabs>
            <w:ind w:right="284"/>
            <w:jc w:val="center"/>
            <w:rPr>
              <w:sz w:val="24"/>
              <w:szCs w:val="24"/>
            </w:rPr>
          </w:pPr>
        </w:p>
      </w:tc>
      <w:tc>
        <w:tcPr>
          <w:tcW w:w="3550" w:type="dxa"/>
          <w:shd w:val="clear" w:color="auto" w:fill="auto"/>
        </w:tcPr>
        <w:p w14:paraId="74CAEA1D" w14:textId="77777777" w:rsidR="0006401C" w:rsidRPr="00F957E1" w:rsidRDefault="0006401C" w:rsidP="00AF7A44">
          <w:pPr>
            <w:tabs>
              <w:tab w:val="center" w:pos="8845"/>
            </w:tabs>
            <w:ind w:right="284"/>
            <w:jc w:val="right"/>
            <w:rPr>
              <w:sz w:val="24"/>
              <w:szCs w:val="24"/>
            </w:rPr>
          </w:pPr>
        </w:p>
      </w:tc>
    </w:tr>
  </w:tbl>
  <w:p w14:paraId="1CD3283D" w14:textId="77777777" w:rsidR="0006401C" w:rsidRPr="00125C8E" w:rsidRDefault="0006401C" w:rsidP="00125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482"/>
    <w:multiLevelType w:val="singleLevel"/>
    <w:tmpl w:val="D8C81D96"/>
    <w:lvl w:ilvl="0">
      <w:start w:val="1"/>
      <w:numFmt w:val="none"/>
      <w:pStyle w:val="Heading1"/>
      <w:lvlText w:val=""/>
      <w:legacy w:legacy="1" w:legacySpace="0" w:legacyIndent="0"/>
      <w:lvlJc w:val="left"/>
    </w:lvl>
  </w:abstractNum>
  <w:abstractNum w:abstractNumId="2" w15:restartNumberingAfterBreak="0">
    <w:nsid w:val="082F1900"/>
    <w:multiLevelType w:val="hybridMultilevel"/>
    <w:tmpl w:val="9C70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22ECB"/>
    <w:multiLevelType w:val="singleLevel"/>
    <w:tmpl w:val="D8C81D96"/>
    <w:lvl w:ilvl="0">
      <w:start w:val="1"/>
      <w:numFmt w:val="none"/>
      <w:lvlText w:val=""/>
      <w:legacy w:legacy="1" w:legacySpace="0" w:legacyIndent="0"/>
      <w:lvlJc w:val="left"/>
    </w:lvl>
  </w:abstractNum>
  <w:abstractNum w:abstractNumId="5"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8447C"/>
    <w:multiLevelType w:val="singleLevel"/>
    <w:tmpl w:val="88407674"/>
    <w:lvl w:ilvl="0">
      <w:start w:val="1"/>
      <w:numFmt w:val="decimal"/>
      <w:lvlText w:val="%1."/>
      <w:legacy w:legacy="1" w:legacySpace="0" w:legacyIndent="576"/>
      <w:lvlJc w:val="left"/>
    </w:lvl>
  </w:abstractNum>
  <w:abstractNum w:abstractNumId="8" w15:restartNumberingAfterBreak="0">
    <w:nsid w:val="24D41383"/>
    <w:multiLevelType w:val="singleLevel"/>
    <w:tmpl w:val="D8C81D96"/>
    <w:lvl w:ilvl="0">
      <w:start w:val="1"/>
      <w:numFmt w:val="none"/>
      <w:lvlText w:val=""/>
      <w:legacy w:legacy="1" w:legacySpace="0" w:legacyIndent="0"/>
      <w:lvlJc w:val="left"/>
    </w:lvl>
  </w:abstractNum>
  <w:abstractNum w:abstractNumId="9"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23413"/>
    <w:multiLevelType w:val="singleLevel"/>
    <w:tmpl w:val="D8C81D96"/>
    <w:lvl w:ilvl="0">
      <w:start w:val="1"/>
      <w:numFmt w:val="none"/>
      <w:lvlText w:val=""/>
      <w:legacy w:legacy="1" w:legacySpace="0" w:legacyIndent="0"/>
      <w:lvlJc w:val="left"/>
    </w:lvl>
  </w:abstractNum>
  <w:abstractNum w:abstractNumId="11" w15:restartNumberingAfterBreak="0">
    <w:nsid w:val="3ACD0242"/>
    <w:multiLevelType w:val="singleLevel"/>
    <w:tmpl w:val="BAEECCD8"/>
    <w:lvl w:ilvl="0">
      <w:start w:val="1"/>
      <w:numFmt w:val="decimal"/>
      <w:lvlText w:val="%1."/>
      <w:legacy w:legacy="1" w:legacySpace="0" w:legacyIndent="576"/>
      <w:lvlJc w:val="left"/>
    </w:lvl>
  </w:abstractNum>
  <w:abstractNum w:abstractNumId="12"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362AF"/>
    <w:multiLevelType w:val="hybridMultilevel"/>
    <w:tmpl w:val="2BEA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C2130C"/>
    <w:multiLevelType w:val="singleLevel"/>
    <w:tmpl w:val="D8C81D96"/>
    <w:lvl w:ilvl="0">
      <w:start w:val="1"/>
      <w:numFmt w:val="none"/>
      <w:lvlText w:val=""/>
      <w:legacy w:legacy="1" w:legacySpace="0" w:legacyIndent="0"/>
      <w:lvlJc w:val="left"/>
    </w:lvl>
  </w:abstractNum>
  <w:abstractNum w:abstractNumId="15"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62315"/>
    <w:multiLevelType w:val="singleLevel"/>
    <w:tmpl w:val="D8C81D96"/>
    <w:lvl w:ilvl="0">
      <w:start w:val="1"/>
      <w:numFmt w:val="none"/>
      <w:lvlText w:val=""/>
      <w:legacy w:legacy="1" w:legacySpace="0" w:legacyIndent="0"/>
      <w:lvlJc w:val="left"/>
    </w:lvl>
  </w:abstractNum>
  <w:abstractNum w:abstractNumId="17" w15:restartNumberingAfterBreak="0">
    <w:nsid w:val="57186A74"/>
    <w:multiLevelType w:val="hybridMultilevel"/>
    <w:tmpl w:val="845A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7E67C1"/>
    <w:multiLevelType w:val="singleLevel"/>
    <w:tmpl w:val="D8C81D96"/>
    <w:lvl w:ilvl="0">
      <w:start w:val="1"/>
      <w:numFmt w:val="none"/>
      <w:lvlText w:val=""/>
      <w:legacy w:legacy="1" w:legacySpace="0" w:legacyIndent="0"/>
      <w:lvlJc w:val="left"/>
    </w:lvl>
  </w:abstractNum>
  <w:abstractNum w:abstractNumId="22"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B4555"/>
    <w:multiLevelType w:val="singleLevel"/>
    <w:tmpl w:val="D8C81D96"/>
    <w:lvl w:ilvl="0">
      <w:start w:val="1"/>
      <w:numFmt w:val="none"/>
      <w:lvlText w:val=""/>
      <w:legacy w:legacy="1" w:legacySpace="0" w:legacyIndent="0"/>
      <w:lvlJc w:val="left"/>
    </w:lvl>
  </w:abstractNum>
  <w:abstractNum w:abstractNumId="24"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E7E7C"/>
    <w:multiLevelType w:val="singleLevel"/>
    <w:tmpl w:val="D8C81D96"/>
    <w:lvl w:ilvl="0">
      <w:start w:val="1"/>
      <w:numFmt w:val="none"/>
      <w:lvlText w:val=""/>
      <w:legacy w:legacy="1" w:legacySpace="0" w:legacyIndent="0"/>
      <w:lvlJc w:val="left"/>
    </w:lvl>
  </w:abstractNum>
  <w:abstractNum w:abstractNumId="28" w15:restartNumberingAfterBreak="0">
    <w:nsid w:val="7F9A799A"/>
    <w:multiLevelType w:val="hybridMultilevel"/>
    <w:tmpl w:val="CE5E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0071667">
    <w:abstractNumId w:val="1"/>
  </w:num>
  <w:num w:numId="2" w16cid:durableId="1836457585">
    <w:abstractNumId w:val="16"/>
  </w:num>
  <w:num w:numId="3" w16cid:durableId="1228876071">
    <w:abstractNumId w:val="7"/>
  </w:num>
  <w:num w:numId="4" w16cid:durableId="674840428">
    <w:abstractNumId w:val="21"/>
  </w:num>
  <w:num w:numId="5" w16cid:durableId="1549489905">
    <w:abstractNumId w:val="14"/>
  </w:num>
  <w:num w:numId="6" w16cid:durableId="1593468796">
    <w:abstractNumId w:val="4"/>
  </w:num>
  <w:num w:numId="7" w16cid:durableId="1752775676">
    <w:abstractNumId w:val="8"/>
  </w:num>
  <w:num w:numId="8" w16cid:durableId="1889605272">
    <w:abstractNumId w:val="27"/>
  </w:num>
  <w:num w:numId="9" w16cid:durableId="1591548024">
    <w:abstractNumId w:val="10"/>
  </w:num>
  <w:num w:numId="10" w16cid:durableId="1086658042">
    <w:abstractNumId w:val="11"/>
  </w:num>
  <w:num w:numId="11" w16cid:durableId="619411389">
    <w:abstractNumId w:val="23"/>
  </w:num>
  <w:num w:numId="12" w16cid:durableId="882248840">
    <w:abstractNumId w:val="19"/>
  </w:num>
  <w:num w:numId="13" w16cid:durableId="1699238821">
    <w:abstractNumId w:val="20"/>
  </w:num>
  <w:num w:numId="14" w16cid:durableId="920598688">
    <w:abstractNumId w:val="25"/>
  </w:num>
  <w:num w:numId="15" w16cid:durableId="744685701">
    <w:abstractNumId w:val="6"/>
  </w:num>
  <w:num w:numId="16" w16cid:durableId="506940021">
    <w:abstractNumId w:val="9"/>
  </w:num>
  <w:num w:numId="17" w16cid:durableId="829053689">
    <w:abstractNumId w:val="0"/>
  </w:num>
  <w:num w:numId="18" w16cid:durableId="588851937">
    <w:abstractNumId w:val="22"/>
  </w:num>
  <w:num w:numId="19" w16cid:durableId="1067844568">
    <w:abstractNumId w:val="12"/>
  </w:num>
  <w:num w:numId="20" w16cid:durableId="1897623091">
    <w:abstractNumId w:val="26"/>
  </w:num>
  <w:num w:numId="21" w16cid:durableId="2035494322">
    <w:abstractNumId w:val="15"/>
  </w:num>
  <w:num w:numId="22" w16cid:durableId="724139389">
    <w:abstractNumId w:val="7"/>
    <w:lvlOverride w:ilvl="0">
      <w:startOverride w:val="1"/>
    </w:lvlOverride>
  </w:num>
  <w:num w:numId="23" w16cid:durableId="1081214226">
    <w:abstractNumId w:val="18"/>
  </w:num>
  <w:num w:numId="24" w16cid:durableId="1225218106">
    <w:abstractNumId w:val="5"/>
  </w:num>
  <w:num w:numId="25" w16cid:durableId="2082556483">
    <w:abstractNumId w:val="24"/>
  </w:num>
  <w:num w:numId="26" w16cid:durableId="1006247336">
    <w:abstractNumId w:val="13"/>
  </w:num>
  <w:num w:numId="27" w16cid:durableId="1217011938">
    <w:abstractNumId w:val="3"/>
  </w:num>
  <w:num w:numId="28" w16cid:durableId="923030764">
    <w:abstractNumId w:val="28"/>
  </w:num>
  <w:num w:numId="29" w16cid:durableId="374545885">
    <w:abstractNumId w:val="2"/>
  </w:num>
  <w:num w:numId="30" w16cid:durableId="16663259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6C"/>
    <w:rsid w:val="00012749"/>
    <w:rsid w:val="000474B4"/>
    <w:rsid w:val="0006401C"/>
    <w:rsid w:val="00067626"/>
    <w:rsid w:val="00071E02"/>
    <w:rsid w:val="0007516A"/>
    <w:rsid w:val="000C7030"/>
    <w:rsid w:val="000F2ED5"/>
    <w:rsid w:val="000F4B6F"/>
    <w:rsid w:val="000F63ED"/>
    <w:rsid w:val="00100161"/>
    <w:rsid w:val="00102C4A"/>
    <w:rsid w:val="00113C2D"/>
    <w:rsid w:val="00120C22"/>
    <w:rsid w:val="00125C8E"/>
    <w:rsid w:val="00130667"/>
    <w:rsid w:val="001373C7"/>
    <w:rsid w:val="00154557"/>
    <w:rsid w:val="00182A15"/>
    <w:rsid w:val="00191E41"/>
    <w:rsid w:val="001A2829"/>
    <w:rsid w:val="001C01C3"/>
    <w:rsid w:val="001C7ED6"/>
    <w:rsid w:val="001D6555"/>
    <w:rsid w:val="001E69EB"/>
    <w:rsid w:val="002100D0"/>
    <w:rsid w:val="00214699"/>
    <w:rsid w:val="0022161C"/>
    <w:rsid w:val="0022219F"/>
    <w:rsid w:val="00225A9E"/>
    <w:rsid w:val="00246D59"/>
    <w:rsid w:val="002477A2"/>
    <w:rsid w:val="00254019"/>
    <w:rsid w:val="00261E42"/>
    <w:rsid w:val="002764F3"/>
    <w:rsid w:val="00282371"/>
    <w:rsid w:val="0028493C"/>
    <w:rsid w:val="00284E34"/>
    <w:rsid w:val="00290AE4"/>
    <w:rsid w:val="00293C7E"/>
    <w:rsid w:val="002A3262"/>
    <w:rsid w:val="002B786C"/>
    <w:rsid w:val="002B7E4B"/>
    <w:rsid w:val="002D7015"/>
    <w:rsid w:val="002F051A"/>
    <w:rsid w:val="002F1552"/>
    <w:rsid w:val="00320201"/>
    <w:rsid w:val="0032494E"/>
    <w:rsid w:val="00343F96"/>
    <w:rsid w:val="00344E5A"/>
    <w:rsid w:val="00381624"/>
    <w:rsid w:val="003843C3"/>
    <w:rsid w:val="00387D0D"/>
    <w:rsid w:val="003A0F11"/>
    <w:rsid w:val="003A2E4B"/>
    <w:rsid w:val="003C4166"/>
    <w:rsid w:val="003C467B"/>
    <w:rsid w:val="003D3DDA"/>
    <w:rsid w:val="003D591C"/>
    <w:rsid w:val="003E5357"/>
    <w:rsid w:val="003E7D90"/>
    <w:rsid w:val="003F2013"/>
    <w:rsid w:val="00403A87"/>
    <w:rsid w:val="00404E5E"/>
    <w:rsid w:val="00413AF7"/>
    <w:rsid w:val="00425734"/>
    <w:rsid w:val="004320E8"/>
    <w:rsid w:val="00450F19"/>
    <w:rsid w:val="00457BEC"/>
    <w:rsid w:val="00482993"/>
    <w:rsid w:val="00484303"/>
    <w:rsid w:val="004A0C1B"/>
    <w:rsid w:val="004B3D9B"/>
    <w:rsid w:val="004D422D"/>
    <w:rsid w:val="004E0E8B"/>
    <w:rsid w:val="004E1003"/>
    <w:rsid w:val="004E1653"/>
    <w:rsid w:val="004F0271"/>
    <w:rsid w:val="004F6C3E"/>
    <w:rsid w:val="00524777"/>
    <w:rsid w:val="0053019E"/>
    <w:rsid w:val="00535A07"/>
    <w:rsid w:val="00537A5D"/>
    <w:rsid w:val="005519FE"/>
    <w:rsid w:val="00553E76"/>
    <w:rsid w:val="00556F82"/>
    <w:rsid w:val="00577A98"/>
    <w:rsid w:val="00596BFA"/>
    <w:rsid w:val="005A7B2D"/>
    <w:rsid w:val="005C73E6"/>
    <w:rsid w:val="005D20ED"/>
    <w:rsid w:val="005D3A0C"/>
    <w:rsid w:val="005E73D7"/>
    <w:rsid w:val="0061681D"/>
    <w:rsid w:val="00620F4A"/>
    <w:rsid w:val="00636235"/>
    <w:rsid w:val="00642000"/>
    <w:rsid w:val="006425BF"/>
    <w:rsid w:val="006523DD"/>
    <w:rsid w:val="00662E40"/>
    <w:rsid w:val="006658EF"/>
    <w:rsid w:val="00672E57"/>
    <w:rsid w:val="00681796"/>
    <w:rsid w:val="00684FBB"/>
    <w:rsid w:val="006936BA"/>
    <w:rsid w:val="006956C9"/>
    <w:rsid w:val="00697B33"/>
    <w:rsid w:val="006A078F"/>
    <w:rsid w:val="006E4182"/>
    <w:rsid w:val="006E5C60"/>
    <w:rsid w:val="006E69BC"/>
    <w:rsid w:val="006F796B"/>
    <w:rsid w:val="00711508"/>
    <w:rsid w:val="00713261"/>
    <w:rsid w:val="0071458B"/>
    <w:rsid w:val="00755C6D"/>
    <w:rsid w:val="007667E0"/>
    <w:rsid w:val="00792603"/>
    <w:rsid w:val="007B4939"/>
    <w:rsid w:val="007D2EF2"/>
    <w:rsid w:val="007E4609"/>
    <w:rsid w:val="007F38B6"/>
    <w:rsid w:val="00802F88"/>
    <w:rsid w:val="0080454A"/>
    <w:rsid w:val="00804E18"/>
    <w:rsid w:val="008148BC"/>
    <w:rsid w:val="008307A4"/>
    <w:rsid w:val="00835DBF"/>
    <w:rsid w:val="00840D16"/>
    <w:rsid w:val="0085734D"/>
    <w:rsid w:val="00864E32"/>
    <w:rsid w:val="00874F36"/>
    <w:rsid w:val="00896290"/>
    <w:rsid w:val="008A2F80"/>
    <w:rsid w:val="008A4332"/>
    <w:rsid w:val="008B1E6A"/>
    <w:rsid w:val="008B43C1"/>
    <w:rsid w:val="008B5786"/>
    <w:rsid w:val="008D125E"/>
    <w:rsid w:val="008D4818"/>
    <w:rsid w:val="008D5088"/>
    <w:rsid w:val="008D7AA9"/>
    <w:rsid w:val="008F0E12"/>
    <w:rsid w:val="008F512A"/>
    <w:rsid w:val="00910F2D"/>
    <w:rsid w:val="009151DC"/>
    <w:rsid w:val="00921810"/>
    <w:rsid w:val="00930811"/>
    <w:rsid w:val="00940939"/>
    <w:rsid w:val="009444FF"/>
    <w:rsid w:val="00966F19"/>
    <w:rsid w:val="00986430"/>
    <w:rsid w:val="009878E9"/>
    <w:rsid w:val="0099785C"/>
    <w:rsid w:val="009C1D6D"/>
    <w:rsid w:val="009F05EA"/>
    <w:rsid w:val="009F4F95"/>
    <w:rsid w:val="00A06F14"/>
    <w:rsid w:val="00A107BE"/>
    <w:rsid w:val="00A15D63"/>
    <w:rsid w:val="00A16CF5"/>
    <w:rsid w:val="00A31DE8"/>
    <w:rsid w:val="00A419C8"/>
    <w:rsid w:val="00A55A4E"/>
    <w:rsid w:val="00A833ED"/>
    <w:rsid w:val="00A8628F"/>
    <w:rsid w:val="00AB44F3"/>
    <w:rsid w:val="00AC0193"/>
    <w:rsid w:val="00AE44D9"/>
    <w:rsid w:val="00AE692C"/>
    <w:rsid w:val="00AF1807"/>
    <w:rsid w:val="00AF7A44"/>
    <w:rsid w:val="00B01D94"/>
    <w:rsid w:val="00B36FE4"/>
    <w:rsid w:val="00B63D6C"/>
    <w:rsid w:val="00B864F4"/>
    <w:rsid w:val="00B932FA"/>
    <w:rsid w:val="00BC174D"/>
    <w:rsid w:val="00BC2CC5"/>
    <w:rsid w:val="00BE5C64"/>
    <w:rsid w:val="00C04FBC"/>
    <w:rsid w:val="00C228D5"/>
    <w:rsid w:val="00C36DB2"/>
    <w:rsid w:val="00C4235F"/>
    <w:rsid w:val="00C503A4"/>
    <w:rsid w:val="00C50730"/>
    <w:rsid w:val="00C558EC"/>
    <w:rsid w:val="00C64D86"/>
    <w:rsid w:val="00C65663"/>
    <w:rsid w:val="00C707A0"/>
    <w:rsid w:val="00C719A4"/>
    <w:rsid w:val="00C95AD7"/>
    <w:rsid w:val="00CA056C"/>
    <w:rsid w:val="00CA4610"/>
    <w:rsid w:val="00CA59D1"/>
    <w:rsid w:val="00CC197E"/>
    <w:rsid w:val="00CD205E"/>
    <w:rsid w:val="00CD21F6"/>
    <w:rsid w:val="00CF7F4C"/>
    <w:rsid w:val="00D043E7"/>
    <w:rsid w:val="00D1585B"/>
    <w:rsid w:val="00D2228F"/>
    <w:rsid w:val="00D247BF"/>
    <w:rsid w:val="00D324CF"/>
    <w:rsid w:val="00D35D93"/>
    <w:rsid w:val="00D433A0"/>
    <w:rsid w:val="00D43708"/>
    <w:rsid w:val="00D50233"/>
    <w:rsid w:val="00D67B62"/>
    <w:rsid w:val="00D73BB2"/>
    <w:rsid w:val="00D80380"/>
    <w:rsid w:val="00D84687"/>
    <w:rsid w:val="00D84694"/>
    <w:rsid w:val="00D95A62"/>
    <w:rsid w:val="00DA0EDB"/>
    <w:rsid w:val="00DA1E08"/>
    <w:rsid w:val="00DB234C"/>
    <w:rsid w:val="00DB5824"/>
    <w:rsid w:val="00DC01FE"/>
    <w:rsid w:val="00DC16C7"/>
    <w:rsid w:val="00DE128B"/>
    <w:rsid w:val="00E05EB4"/>
    <w:rsid w:val="00E14528"/>
    <w:rsid w:val="00E163AB"/>
    <w:rsid w:val="00E21E20"/>
    <w:rsid w:val="00E35A7B"/>
    <w:rsid w:val="00E475F9"/>
    <w:rsid w:val="00E47EE3"/>
    <w:rsid w:val="00E60180"/>
    <w:rsid w:val="00E67FF7"/>
    <w:rsid w:val="00E84A25"/>
    <w:rsid w:val="00E92A1B"/>
    <w:rsid w:val="00EA1778"/>
    <w:rsid w:val="00EC1E55"/>
    <w:rsid w:val="00ED74CA"/>
    <w:rsid w:val="00EE555B"/>
    <w:rsid w:val="00EE67EA"/>
    <w:rsid w:val="00EF06AD"/>
    <w:rsid w:val="00F17A1C"/>
    <w:rsid w:val="00F2015F"/>
    <w:rsid w:val="00F27B20"/>
    <w:rsid w:val="00F35D48"/>
    <w:rsid w:val="00F42B78"/>
    <w:rsid w:val="00F52AD0"/>
    <w:rsid w:val="00F80951"/>
    <w:rsid w:val="00F92E2B"/>
    <w:rsid w:val="00F957E1"/>
    <w:rsid w:val="00FB7139"/>
    <w:rsid w:val="00FC7305"/>
    <w:rsid w:val="00FD2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CB42B"/>
  <w15:chartTrackingRefBased/>
  <w15:docId w15:val="{52FC90F1-1830-4EF8-BE32-E03584A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F4C"/>
    <w:p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numPr>
        <w:numId w:val="1"/>
      </w:numPr>
      <w:jc w:val="center"/>
      <w:outlineLvl w:val="0"/>
    </w:pPr>
    <w:rPr>
      <w:b/>
    </w:rPr>
  </w:style>
  <w:style w:type="paragraph" w:styleId="Heading2">
    <w:name w:val="heading 2"/>
    <w:basedOn w:val="HeadingBold"/>
    <w:next w:val="Normal"/>
    <w:qFormat/>
    <w:rsid w:val="000474B4"/>
    <w:p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cs="Arial"/>
      <w:sz w:val="22"/>
      <w:szCs w:val="22"/>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hAnsi="Calibri"/>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 w:id="179467498">
      <w:bodyDiv w:val="1"/>
      <w:marLeft w:val="0"/>
      <w:marRight w:val="0"/>
      <w:marTop w:val="0"/>
      <w:marBottom w:val="0"/>
      <w:divBdr>
        <w:top w:val="none" w:sz="0" w:space="0" w:color="auto"/>
        <w:left w:val="none" w:sz="0" w:space="0" w:color="auto"/>
        <w:bottom w:val="none" w:sz="0" w:space="0" w:color="auto"/>
        <w:right w:val="none" w:sz="0" w:space="0" w:color="auto"/>
      </w:divBdr>
    </w:div>
    <w:div w:id="288976824">
      <w:bodyDiv w:val="1"/>
      <w:marLeft w:val="0"/>
      <w:marRight w:val="0"/>
      <w:marTop w:val="0"/>
      <w:marBottom w:val="0"/>
      <w:divBdr>
        <w:top w:val="none" w:sz="0" w:space="0" w:color="auto"/>
        <w:left w:val="none" w:sz="0" w:space="0" w:color="auto"/>
        <w:bottom w:val="none" w:sz="0" w:space="0" w:color="auto"/>
        <w:right w:val="none" w:sz="0" w:space="0" w:color="auto"/>
      </w:divBdr>
    </w:div>
    <w:div w:id="566572975">
      <w:bodyDiv w:val="1"/>
      <w:marLeft w:val="0"/>
      <w:marRight w:val="0"/>
      <w:marTop w:val="0"/>
      <w:marBottom w:val="0"/>
      <w:divBdr>
        <w:top w:val="none" w:sz="0" w:space="0" w:color="auto"/>
        <w:left w:val="none" w:sz="0" w:space="0" w:color="auto"/>
        <w:bottom w:val="none" w:sz="0" w:space="0" w:color="auto"/>
        <w:right w:val="none" w:sz="0" w:space="0" w:color="auto"/>
      </w:divBdr>
    </w:div>
    <w:div w:id="778599437">
      <w:bodyDiv w:val="1"/>
      <w:marLeft w:val="0"/>
      <w:marRight w:val="0"/>
      <w:marTop w:val="0"/>
      <w:marBottom w:val="0"/>
      <w:divBdr>
        <w:top w:val="none" w:sz="0" w:space="0" w:color="auto"/>
        <w:left w:val="none" w:sz="0" w:space="0" w:color="auto"/>
        <w:bottom w:val="none" w:sz="0" w:space="0" w:color="auto"/>
        <w:right w:val="none" w:sz="0" w:space="0" w:color="auto"/>
      </w:divBdr>
    </w:div>
    <w:div w:id="20413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431e9bab2a0648ad"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A43233802</value>
    </field>
    <field name="Objective-Title">
      <value order="0">01-23 June AAC Mar-22 Draft Minutes</value>
    </field>
    <field name="Objective-Description">
      <value order="0"/>
    </field>
    <field name="Objective-CreationStamp">
      <value order="0">2023-04-05T09:30:11Z</value>
    </field>
    <field name="Objective-IsApproved">
      <value order="0">false</value>
    </field>
    <field name="Objective-IsPublished">
      <value order="0">false</value>
    </field>
    <field name="Objective-DatePublished">
      <value order="0"/>
    </field>
    <field name="Objective-ModificationStamp">
      <value order="0">2023-05-17T08:53:36Z</value>
    </field>
    <field name="Objective-Owner">
      <value order="0">Henderson, Gary (U322222)</value>
    </field>
    <field name="Objective-Path">
      <value order="0">Objective Global Folder:Scottish Forestry File Plan:Business Administration:Governance:Administration:Committees and Groups - Administration (Scottish Forestry):Audit and Assurance Committee Meetings - Papers and Minutes: 2019-2024</value>
    </field>
    <field name="Objective-Parent">
      <value order="0">Audit and Assurance Committee Meetings - Papers and Minutes: 2019-2024</value>
    </field>
    <field name="Objective-State">
      <value order="0">Being Drafted</value>
    </field>
    <field name="Objective-VersionId">
      <value order="0">vA65294157</value>
    </field>
    <field name="Objective-Version">
      <value order="0">0.2</value>
    </field>
    <field name="Objective-VersionNumber">
      <value order="0">2</value>
    </field>
    <field name="Objective-VersionComment">
      <value order="0"/>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D5C2-269E-4B5B-A162-5E073897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1132</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cp:lastModifiedBy>Gary Henderson</cp:lastModifiedBy>
  <cp:revision>3</cp:revision>
  <cp:lastPrinted>2019-12-10T16:37:00Z</cp:lastPrinted>
  <dcterms:created xsi:type="dcterms:W3CDTF">2023-04-06T08:16:00Z</dcterms:created>
  <dcterms:modified xsi:type="dcterms:W3CDTF">2023-05-17T08:11:00Z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A43233802</vt:lpwstr>
  </property>
  <property fmtid="{D5CDD505-2E9C-101B-9397-08002B2CF9AE}" pid="4" name="Objective-Title">
    <vt:lpwstr>01-23 June AAC Mar-22 Draft Minutes</vt:lpwstr>
  </property>
  <property fmtid="{D5CDD505-2E9C-101B-9397-08002B2CF9AE}" pid="5" name="Objective-Description">
    <vt:lpwstr/>
  </property>
  <property fmtid="{D5CDD505-2E9C-101B-9397-08002B2CF9AE}" pid="6" name="Objective-CreationStamp">
    <vt:filetime>2023-04-05T09:30:11Z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2023-05-17T08:53:36Z</vt:filetime>
  </property>
  <property fmtid="{D5CDD505-2E9C-101B-9397-08002B2CF9AE}" pid="11" name="Objective-Owner">
    <vt:lpwstr>Henderson, Gary (U322222)</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2019-2024</vt:lpwstr>
  </property>
  <property fmtid="{D5CDD505-2E9C-101B-9397-08002B2CF9AE}" pid="13" name="Objective-Parent">
    <vt:lpwstr>Audit and Assurance Committee Meetings - Papers and Minutes: 2019-2024</vt:lpwstr>
  </property>
  <property fmtid="{D5CDD505-2E9C-101B-9397-08002B2CF9AE}" pid="14" name="Objective-State">
    <vt:lpwstr>Being Drafted</vt:lpwstr>
  </property>
  <property fmtid="{D5CDD505-2E9C-101B-9397-08002B2CF9AE}" pid="15" name="Objective-VersionId">
    <vt:lpwstr>vA65294157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