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F2F2" w14:textId="77777777" w:rsidR="005631D0" w:rsidRDefault="005631D0" w:rsidP="005631D0">
      <w:pPr>
        <w:jc w:val="both"/>
      </w:pPr>
    </w:p>
    <w:sdt>
      <w:sdtPr>
        <w:rPr>
          <w:rFonts w:ascii="Arial" w:eastAsia="Times New Roman" w:hAnsi="Arial" w:cs="Times New Roman"/>
          <w:color w:val="auto"/>
          <w:sz w:val="24"/>
          <w:szCs w:val="20"/>
          <w:lang w:eastAsia="en-US"/>
        </w:rPr>
        <w:id w:val="1278134018"/>
        <w:docPartObj>
          <w:docPartGallery w:val="Table of Contents"/>
          <w:docPartUnique/>
        </w:docPartObj>
      </w:sdtPr>
      <w:sdtEndPr>
        <w:rPr>
          <w:b/>
          <w:bCs/>
        </w:rPr>
      </w:sdtEndPr>
      <w:sdtContent>
        <w:p w14:paraId="3C223B42" w14:textId="6D490650" w:rsidR="003D2346" w:rsidRDefault="003D2346">
          <w:pPr>
            <w:pStyle w:val="TOCHeading"/>
          </w:pPr>
          <w:r>
            <w:t>Contents</w:t>
          </w:r>
        </w:p>
        <w:p w14:paraId="10BB3958" w14:textId="2FF2B189" w:rsidR="0080221D" w:rsidRDefault="003D2346">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13677971" w:history="1">
            <w:r w:rsidR="0080221D" w:rsidRPr="00E006D2">
              <w:rPr>
                <w:rStyle w:val="Hyperlink"/>
                <w:noProof/>
              </w:rPr>
              <w:t>1.</w:t>
            </w:r>
            <w:r w:rsidR="0080221D">
              <w:rPr>
                <w:rFonts w:asciiTheme="minorHAnsi" w:eastAsiaTheme="minorEastAsia" w:hAnsiTheme="minorHAnsi" w:cstheme="minorBidi"/>
                <w:noProof/>
                <w:kern w:val="2"/>
                <w:szCs w:val="24"/>
                <w:lang w:eastAsia="en-GB"/>
                <w14:ligatures w14:val="standardContextual"/>
              </w:rPr>
              <w:tab/>
            </w:r>
            <w:r w:rsidR="0080221D" w:rsidRPr="00E006D2">
              <w:rPr>
                <w:rStyle w:val="Hyperlink"/>
                <w:noProof/>
              </w:rPr>
              <w:t>Executive Summary</w:t>
            </w:r>
            <w:r w:rsidR="0080221D">
              <w:rPr>
                <w:noProof/>
                <w:webHidden/>
              </w:rPr>
              <w:tab/>
            </w:r>
            <w:r w:rsidR="0080221D">
              <w:rPr>
                <w:noProof/>
                <w:webHidden/>
              </w:rPr>
              <w:fldChar w:fldCharType="begin"/>
            </w:r>
            <w:r w:rsidR="0080221D">
              <w:rPr>
                <w:noProof/>
                <w:webHidden/>
              </w:rPr>
              <w:instrText xml:space="preserve"> PAGEREF _Toc213677971 \h </w:instrText>
            </w:r>
            <w:r w:rsidR="0080221D">
              <w:rPr>
                <w:noProof/>
                <w:webHidden/>
              </w:rPr>
            </w:r>
            <w:r w:rsidR="0080221D">
              <w:rPr>
                <w:noProof/>
                <w:webHidden/>
              </w:rPr>
              <w:fldChar w:fldCharType="separate"/>
            </w:r>
            <w:r w:rsidR="0080221D">
              <w:rPr>
                <w:noProof/>
                <w:webHidden/>
              </w:rPr>
              <w:t>2</w:t>
            </w:r>
            <w:r w:rsidR="0080221D">
              <w:rPr>
                <w:noProof/>
                <w:webHidden/>
              </w:rPr>
              <w:fldChar w:fldCharType="end"/>
            </w:r>
          </w:hyperlink>
        </w:p>
        <w:p w14:paraId="79939B10" w14:textId="47949A01" w:rsidR="0080221D" w:rsidRDefault="0080221D">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13677972" w:history="1">
            <w:r w:rsidRPr="00E006D2">
              <w:rPr>
                <w:rStyle w:val="Hyperlink"/>
                <w:noProof/>
              </w:rPr>
              <w:t>2.</w:t>
            </w:r>
            <w:r>
              <w:rPr>
                <w:rFonts w:asciiTheme="minorHAnsi" w:eastAsiaTheme="minorEastAsia" w:hAnsiTheme="minorHAnsi" w:cstheme="minorBidi"/>
                <w:noProof/>
                <w:kern w:val="2"/>
                <w:szCs w:val="24"/>
                <w:lang w:eastAsia="en-GB"/>
                <w14:ligatures w14:val="standardContextual"/>
              </w:rPr>
              <w:tab/>
            </w:r>
            <w:r w:rsidRPr="00E006D2">
              <w:rPr>
                <w:rStyle w:val="Hyperlink"/>
                <w:noProof/>
              </w:rPr>
              <w:t>Introduction</w:t>
            </w:r>
            <w:r>
              <w:rPr>
                <w:noProof/>
                <w:webHidden/>
              </w:rPr>
              <w:tab/>
            </w:r>
            <w:r>
              <w:rPr>
                <w:noProof/>
                <w:webHidden/>
              </w:rPr>
              <w:fldChar w:fldCharType="begin"/>
            </w:r>
            <w:r>
              <w:rPr>
                <w:noProof/>
                <w:webHidden/>
              </w:rPr>
              <w:instrText xml:space="preserve"> PAGEREF _Toc213677972 \h </w:instrText>
            </w:r>
            <w:r>
              <w:rPr>
                <w:noProof/>
                <w:webHidden/>
              </w:rPr>
            </w:r>
            <w:r>
              <w:rPr>
                <w:noProof/>
                <w:webHidden/>
              </w:rPr>
              <w:fldChar w:fldCharType="separate"/>
            </w:r>
            <w:r>
              <w:rPr>
                <w:noProof/>
                <w:webHidden/>
              </w:rPr>
              <w:t>2</w:t>
            </w:r>
            <w:r>
              <w:rPr>
                <w:noProof/>
                <w:webHidden/>
              </w:rPr>
              <w:fldChar w:fldCharType="end"/>
            </w:r>
          </w:hyperlink>
        </w:p>
        <w:p w14:paraId="2EB0BA90" w14:textId="2D8B36C9" w:rsidR="0080221D" w:rsidRDefault="0080221D">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13677973" w:history="1">
            <w:r w:rsidRPr="00E006D2">
              <w:rPr>
                <w:rStyle w:val="Hyperlink"/>
                <w:noProof/>
              </w:rPr>
              <w:t>3.</w:t>
            </w:r>
            <w:r>
              <w:rPr>
                <w:rFonts w:asciiTheme="minorHAnsi" w:eastAsiaTheme="minorEastAsia" w:hAnsiTheme="minorHAnsi" w:cstheme="minorBidi"/>
                <w:noProof/>
                <w:kern w:val="2"/>
                <w:szCs w:val="24"/>
                <w:lang w:eastAsia="en-GB"/>
                <w14:ligatures w14:val="standardContextual"/>
              </w:rPr>
              <w:tab/>
            </w:r>
            <w:r w:rsidRPr="00E006D2">
              <w:rPr>
                <w:rStyle w:val="Hyperlink"/>
                <w:noProof/>
              </w:rPr>
              <w:t>Compliance - The Legal Framework</w:t>
            </w:r>
            <w:r>
              <w:rPr>
                <w:noProof/>
                <w:webHidden/>
              </w:rPr>
              <w:tab/>
            </w:r>
            <w:r>
              <w:rPr>
                <w:noProof/>
                <w:webHidden/>
              </w:rPr>
              <w:fldChar w:fldCharType="begin"/>
            </w:r>
            <w:r>
              <w:rPr>
                <w:noProof/>
                <w:webHidden/>
              </w:rPr>
              <w:instrText xml:space="preserve"> PAGEREF _Toc213677973 \h </w:instrText>
            </w:r>
            <w:r>
              <w:rPr>
                <w:noProof/>
                <w:webHidden/>
              </w:rPr>
            </w:r>
            <w:r>
              <w:rPr>
                <w:noProof/>
                <w:webHidden/>
              </w:rPr>
              <w:fldChar w:fldCharType="separate"/>
            </w:r>
            <w:r>
              <w:rPr>
                <w:noProof/>
                <w:webHidden/>
              </w:rPr>
              <w:t>3</w:t>
            </w:r>
            <w:r>
              <w:rPr>
                <w:noProof/>
                <w:webHidden/>
              </w:rPr>
              <w:fldChar w:fldCharType="end"/>
            </w:r>
          </w:hyperlink>
        </w:p>
        <w:p w14:paraId="4CF1E2A1" w14:textId="2D18CF5B" w:rsidR="0080221D" w:rsidRDefault="0080221D">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13677974" w:history="1">
            <w:r w:rsidRPr="00E006D2">
              <w:rPr>
                <w:rStyle w:val="Hyperlink"/>
                <w:noProof/>
              </w:rPr>
              <w:t>4.</w:t>
            </w:r>
            <w:r>
              <w:rPr>
                <w:rFonts w:asciiTheme="minorHAnsi" w:eastAsiaTheme="minorEastAsia" w:hAnsiTheme="minorHAnsi" w:cstheme="minorBidi"/>
                <w:noProof/>
                <w:kern w:val="2"/>
                <w:szCs w:val="24"/>
                <w:lang w:eastAsia="en-GB"/>
                <w14:ligatures w14:val="standardContextual"/>
              </w:rPr>
              <w:tab/>
            </w:r>
            <w:r w:rsidRPr="00E006D2">
              <w:rPr>
                <w:rStyle w:val="Hyperlink"/>
                <w:noProof/>
              </w:rPr>
              <w:t>Competition</w:t>
            </w:r>
            <w:r>
              <w:rPr>
                <w:noProof/>
                <w:webHidden/>
              </w:rPr>
              <w:tab/>
            </w:r>
            <w:r>
              <w:rPr>
                <w:noProof/>
                <w:webHidden/>
              </w:rPr>
              <w:fldChar w:fldCharType="begin"/>
            </w:r>
            <w:r>
              <w:rPr>
                <w:noProof/>
                <w:webHidden/>
              </w:rPr>
              <w:instrText xml:space="preserve"> PAGEREF _Toc213677974 \h </w:instrText>
            </w:r>
            <w:r>
              <w:rPr>
                <w:noProof/>
                <w:webHidden/>
              </w:rPr>
            </w:r>
            <w:r>
              <w:rPr>
                <w:noProof/>
                <w:webHidden/>
              </w:rPr>
              <w:fldChar w:fldCharType="separate"/>
            </w:r>
            <w:r>
              <w:rPr>
                <w:noProof/>
                <w:webHidden/>
              </w:rPr>
              <w:t>4</w:t>
            </w:r>
            <w:r>
              <w:rPr>
                <w:noProof/>
                <w:webHidden/>
              </w:rPr>
              <w:fldChar w:fldCharType="end"/>
            </w:r>
          </w:hyperlink>
        </w:p>
        <w:p w14:paraId="76901CCB" w14:textId="094241BC" w:rsidR="0080221D" w:rsidRDefault="0080221D">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13677975" w:history="1">
            <w:r w:rsidRPr="00E006D2">
              <w:rPr>
                <w:rStyle w:val="Hyperlink"/>
                <w:noProof/>
              </w:rPr>
              <w:t>5.</w:t>
            </w:r>
            <w:r>
              <w:rPr>
                <w:rFonts w:asciiTheme="minorHAnsi" w:eastAsiaTheme="minorEastAsia" w:hAnsiTheme="minorHAnsi" w:cstheme="minorBidi"/>
                <w:noProof/>
                <w:kern w:val="2"/>
                <w:szCs w:val="24"/>
                <w:lang w:eastAsia="en-GB"/>
                <w14:ligatures w14:val="standardContextual"/>
              </w:rPr>
              <w:tab/>
            </w:r>
            <w:r w:rsidRPr="00E006D2">
              <w:rPr>
                <w:rStyle w:val="Hyperlink"/>
                <w:noProof/>
              </w:rPr>
              <w:t>Value for money and efficiency</w:t>
            </w:r>
            <w:r>
              <w:rPr>
                <w:noProof/>
                <w:webHidden/>
              </w:rPr>
              <w:tab/>
            </w:r>
            <w:r>
              <w:rPr>
                <w:noProof/>
                <w:webHidden/>
              </w:rPr>
              <w:fldChar w:fldCharType="begin"/>
            </w:r>
            <w:r>
              <w:rPr>
                <w:noProof/>
                <w:webHidden/>
              </w:rPr>
              <w:instrText xml:space="preserve"> PAGEREF _Toc213677975 \h </w:instrText>
            </w:r>
            <w:r>
              <w:rPr>
                <w:noProof/>
                <w:webHidden/>
              </w:rPr>
            </w:r>
            <w:r>
              <w:rPr>
                <w:noProof/>
                <w:webHidden/>
              </w:rPr>
              <w:fldChar w:fldCharType="separate"/>
            </w:r>
            <w:r>
              <w:rPr>
                <w:noProof/>
                <w:webHidden/>
              </w:rPr>
              <w:t>5</w:t>
            </w:r>
            <w:r>
              <w:rPr>
                <w:noProof/>
                <w:webHidden/>
              </w:rPr>
              <w:fldChar w:fldCharType="end"/>
            </w:r>
          </w:hyperlink>
        </w:p>
        <w:p w14:paraId="11AD7D94" w14:textId="38EE804A" w:rsidR="0080221D" w:rsidRDefault="0080221D">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13677976" w:history="1">
            <w:r w:rsidRPr="00E006D2">
              <w:rPr>
                <w:rStyle w:val="Hyperlink"/>
                <w:noProof/>
              </w:rPr>
              <w:t>6.</w:t>
            </w:r>
            <w:r>
              <w:rPr>
                <w:rFonts w:asciiTheme="minorHAnsi" w:eastAsiaTheme="minorEastAsia" w:hAnsiTheme="minorHAnsi" w:cstheme="minorBidi"/>
                <w:noProof/>
                <w:kern w:val="2"/>
                <w:szCs w:val="24"/>
                <w:lang w:eastAsia="en-GB"/>
                <w14:ligatures w14:val="standardContextual"/>
              </w:rPr>
              <w:tab/>
            </w:r>
            <w:r w:rsidRPr="00E006D2">
              <w:rPr>
                <w:rStyle w:val="Hyperlink"/>
                <w:noProof/>
              </w:rPr>
              <w:t>Sustainable Procurement</w:t>
            </w:r>
            <w:r>
              <w:rPr>
                <w:noProof/>
                <w:webHidden/>
              </w:rPr>
              <w:tab/>
            </w:r>
            <w:r>
              <w:rPr>
                <w:noProof/>
                <w:webHidden/>
              </w:rPr>
              <w:fldChar w:fldCharType="begin"/>
            </w:r>
            <w:r>
              <w:rPr>
                <w:noProof/>
                <w:webHidden/>
              </w:rPr>
              <w:instrText xml:space="preserve"> PAGEREF _Toc213677976 \h </w:instrText>
            </w:r>
            <w:r>
              <w:rPr>
                <w:noProof/>
                <w:webHidden/>
              </w:rPr>
            </w:r>
            <w:r>
              <w:rPr>
                <w:noProof/>
                <w:webHidden/>
              </w:rPr>
              <w:fldChar w:fldCharType="separate"/>
            </w:r>
            <w:r>
              <w:rPr>
                <w:noProof/>
                <w:webHidden/>
              </w:rPr>
              <w:t>5</w:t>
            </w:r>
            <w:r>
              <w:rPr>
                <w:noProof/>
                <w:webHidden/>
              </w:rPr>
              <w:fldChar w:fldCharType="end"/>
            </w:r>
          </w:hyperlink>
        </w:p>
        <w:p w14:paraId="47B7448C" w14:textId="49B2EA11" w:rsidR="0080221D" w:rsidRDefault="0080221D">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13677977" w:history="1">
            <w:r w:rsidRPr="00E006D2">
              <w:rPr>
                <w:rStyle w:val="Hyperlink"/>
                <w:noProof/>
              </w:rPr>
              <w:t>7.</w:t>
            </w:r>
            <w:r>
              <w:rPr>
                <w:rFonts w:asciiTheme="minorHAnsi" w:eastAsiaTheme="minorEastAsia" w:hAnsiTheme="minorHAnsi" w:cstheme="minorBidi"/>
                <w:noProof/>
                <w:kern w:val="2"/>
                <w:szCs w:val="24"/>
                <w:lang w:eastAsia="en-GB"/>
                <w14:ligatures w14:val="standardContextual"/>
              </w:rPr>
              <w:tab/>
            </w:r>
            <w:r w:rsidRPr="00E006D2">
              <w:rPr>
                <w:rStyle w:val="Hyperlink"/>
                <w:noProof/>
              </w:rPr>
              <w:t>Fair Work Practices including the living wage</w:t>
            </w:r>
            <w:r>
              <w:rPr>
                <w:noProof/>
                <w:webHidden/>
              </w:rPr>
              <w:tab/>
            </w:r>
            <w:r>
              <w:rPr>
                <w:noProof/>
                <w:webHidden/>
              </w:rPr>
              <w:fldChar w:fldCharType="begin"/>
            </w:r>
            <w:r>
              <w:rPr>
                <w:noProof/>
                <w:webHidden/>
              </w:rPr>
              <w:instrText xml:space="preserve"> PAGEREF _Toc213677977 \h </w:instrText>
            </w:r>
            <w:r>
              <w:rPr>
                <w:noProof/>
                <w:webHidden/>
              </w:rPr>
            </w:r>
            <w:r>
              <w:rPr>
                <w:noProof/>
                <w:webHidden/>
              </w:rPr>
              <w:fldChar w:fldCharType="separate"/>
            </w:r>
            <w:r>
              <w:rPr>
                <w:noProof/>
                <w:webHidden/>
              </w:rPr>
              <w:t>6</w:t>
            </w:r>
            <w:r>
              <w:rPr>
                <w:noProof/>
                <w:webHidden/>
              </w:rPr>
              <w:fldChar w:fldCharType="end"/>
            </w:r>
          </w:hyperlink>
        </w:p>
        <w:p w14:paraId="5CCD8806" w14:textId="4327B193" w:rsidR="0080221D" w:rsidRDefault="0080221D">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13677978" w:history="1">
            <w:r w:rsidRPr="00E006D2">
              <w:rPr>
                <w:rStyle w:val="Hyperlink"/>
                <w:noProof/>
              </w:rPr>
              <w:t>8.</w:t>
            </w:r>
            <w:r>
              <w:rPr>
                <w:rFonts w:asciiTheme="minorHAnsi" w:eastAsiaTheme="minorEastAsia" w:hAnsiTheme="minorHAnsi" w:cstheme="minorBidi"/>
                <w:noProof/>
                <w:kern w:val="2"/>
                <w:szCs w:val="24"/>
                <w:lang w:eastAsia="en-GB"/>
                <w14:ligatures w14:val="standardContextual"/>
              </w:rPr>
              <w:tab/>
            </w:r>
            <w:r w:rsidRPr="00E006D2">
              <w:rPr>
                <w:rStyle w:val="Hyperlink"/>
                <w:noProof/>
              </w:rPr>
              <w:t>Health and Safety</w:t>
            </w:r>
            <w:r>
              <w:rPr>
                <w:noProof/>
                <w:webHidden/>
              </w:rPr>
              <w:tab/>
            </w:r>
            <w:r>
              <w:rPr>
                <w:noProof/>
                <w:webHidden/>
              </w:rPr>
              <w:fldChar w:fldCharType="begin"/>
            </w:r>
            <w:r>
              <w:rPr>
                <w:noProof/>
                <w:webHidden/>
              </w:rPr>
              <w:instrText xml:space="preserve"> PAGEREF _Toc213677978 \h </w:instrText>
            </w:r>
            <w:r>
              <w:rPr>
                <w:noProof/>
                <w:webHidden/>
              </w:rPr>
            </w:r>
            <w:r>
              <w:rPr>
                <w:noProof/>
                <w:webHidden/>
              </w:rPr>
              <w:fldChar w:fldCharType="separate"/>
            </w:r>
            <w:r>
              <w:rPr>
                <w:noProof/>
                <w:webHidden/>
              </w:rPr>
              <w:t>6</w:t>
            </w:r>
            <w:r>
              <w:rPr>
                <w:noProof/>
                <w:webHidden/>
              </w:rPr>
              <w:fldChar w:fldCharType="end"/>
            </w:r>
          </w:hyperlink>
        </w:p>
        <w:p w14:paraId="53E82DDD" w14:textId="3949E5DB" w:rsidR="0080221D" w:rsidRDefault="0080221D">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13677979" w:history="1">
            <w:r w:rsidRPr="00E006D2">
              <w:rPr>
                <w:rStyle w:val="Hyperlink"/>
                <w:noProof/>
              </w:rPr>
              <w:t>9.</w:t>
            </w:r>
            <w:r>
              <w:rPr>
                <w:rFonts w:asciiTheme="minorHAnsi" w:eastAsiaTheme="minorEastAsia" w:hAnsiTheme="minorHAnsi" w:cstheme="minorBidi"/>
                <w:noProof/>
                <w:kern w:val="2"/>
                <w:szCs w:val="24"/>
                <w:lang w:eastAsia="en-GB"/>
                <w14:ligatures w14:val="standardContextual"/>
              </w:rPr>
              <w:tab/>
            </w:r>
            <w:r w:rsidRPr="00E006D2">
              <w:rPr>
                <w:rStyle w:val="Hyperlink"/>
                <w:noProof/>
              </w:rPr>
              <w:t>Ethical Procurement</w:t>
            </w:r>
            <w:r>
              <w:rPr>
                <w:noProof/>
                <w:webHidden/>
              </w:rPr>
              <w:tab/>
            </w:r>
            <w:r>
              <w:rPr>
                <w:noProof/>
                <w:webHidden/>
              </w:rPr>
              <w:fldChar w:fldCharType="begin"/>
            </w:r>
            <w:r>
              <w:rPr>
                <w:noProof/>
                <w:webHidden/>
              </w:rPr>
              <w:instrText xml:space="preserve"> PAGEREF _Toc213677979 \h </w:instrText>
            </w:r>
            <w:r>
              <w:rPr>
                <w:noProof/>
                <w:webHidden/>
              </w:rPr>
            </w:r>
            <w:r>
              <w:rPr>
                <w:noProof/>
                <w:webHidden/>
              </w:rPr>
              <w:fldChar w:fldCharType="separate"/>
            </w:r>
            <w:r>
              <w:rPr>
                <w:noProof/>
                <w:webHidden/>
              </w:rPr>
              <w:t>7</w:t>
            </w:r>
            <w:r>
              <w:rPr>
                <w:noProof/>
                <w:webHidden/>
              </w:rPr>
              <w:fldChar w:fldCharType="end"/>
            </w:r>
          </w:hyperlink>
        </w:p>
        <w:p w14:paraId="0D344F67" w14:textId="223CF3FE" w:rsidR="0080221D" w:rsidRDefault="0080221D">
          <w:pPr>
            <w:pStyle w:val="TOC1"/>
            <w:tabs>
              <w:tab w:val="left" w:pos="720"/>
              <w:tab w:val="right" w:leader="dot" w:pos="9016"/>
            </w:tabs>
            <w:rPr>
              <w:rFonts w:asciiTheme="minorHAnsi" w:eastAsiaTheme="minorEastAsia" w:hAnsiTheme="minorHAnsi" w:cstheme="minorBidi"/>
              <w:noProof/>
              <w:kern w:val="2"/>
              <w:szCs w:val="24"/>
              <w:lang w:eastAsia="en-GB"/>
              <w14:ligatures w14:val="standardContextual"/>
            </w:rPr>
          </w:pPr>
          <w:hyperlink w:anchor="_Toc213677980" w:history="1">
            <w:r w:rsidRPr="00E006D2">
              <w:rPr>
                <w:rStyle w:val="Hyperlink"/>
                <w:noProof/>
              </w:rPr>
              <w:t>10.</w:t>
            </w:r>
            <w:r>
              <w:rPr>
                <w:rFonts w:asciiTheme="minorHAnsi" w:eastAsiaTheme="minorEastAsia" w:hAnsiTheme="minorHAnsi" w:cstheme="minorBidi"/>
                <w:noProof/>
                <w:kern w:val="2"/>
                <w:szCs w:val="24"/>
                <w:lang w:eastAsia="en-GB"/>
                <w14:ligatures w14:val="standardContextual"/>
              </w:rPr>
              <w:tab/>
            </w:r>
            <w:r w:rsidRPr="00E006D2">
              <w:rPr>
                <w:rStyle w:val="Hyperlink"/>
                <w:noProof/>
              </w:rPr>
              <w:t>Payment to Contractors</w:t>
            </w:r>
            <w:r>
              <w:rPr>
                <w:noProof/>
                <w:webHidden/>
              </w:rPr>
              <w:tab/>
            </w:r>
            <w:r>
              <w:rPr>
                <w:noProof/>
                <w:webHidden/>
              </w:rPr>
              <w:fldChar w:fldCharType="begin"/>
            </w:r>
            <w:r>
              <w:rPr>
                <w:noProof/>
                <w:webHidden/>
              </w:rPr>
              <w:instrText xml:space="preserve"> PAGEREF _Toc213677980 \h </w:instrText>
            </w:r>
            <w:r>
              <w:rPr>
                <w:noProof/>
                <w:webHidden/>
              </w:rPr>
            </w:r>
            <w:r>
              <w:rPr>
                <w:noProof/>
                <w:webHidden/>
              </w:rPr>
              <w:fldChar w:fldCharType="separate"/>
            </w:r>
            <w:r>
              <w:rPr>
                <w:noProof/>
                <w:webHidden/>
              </w:rPr>
              <w:t>8</w:t>
            </w:r>
            <w:r>
              <w:rPr>
                <w:noProof/>
                <w:webHidden/>
              </w:rPr>
              <w:fldChar w:fldCharType="end"/>
            </w:r>
          </w:hyperlink>
        </w:p>
        <w:p w14:paraId="2AD6ED46" w14:textId="372C92A0" w:rsidR="0080221D" w:rsidRDefault="0080221D">
          <w:pPr>
            <w:pStyle w:val="TOC1"/>
            <w:tabs>
              <w:tab w:val="left" w:pos="720"/>
              <w:tab w:val="right" w:leader="dot" w:pos="9016"/>
            </w:tabs>
            <w:rPr>
              <w:rFonts w:asciiTheme="minorHAnsi" w:eastAsiaTheme="minorEastAsia" w:hAnsiTheme="minorHAnsi" w:cstheme="minorBidi"/>
              <w:noProof/>
              <w:kern w:val="2"/>
              <w:szCs w:val="24"/>
              <w:lang w:eastAsia="en-GB"/>
              <w14:ligatures w14:val="standardContextual"/>
            </w:rPr>
          </w:pPr>
          <w:hyperlink w:anchor="_Toc213677981" w:history="1">
            <w:r w:rsidRPr="00E006D2">
              <w:rPr>
                <w:rStyle w:val="Hyperlink"/>
                <w:noProof/>
              </w:rPr>
              <w:t>11.</w:t>
            </w:r>
            <w:r>
              <w:rPr>
                <w:rFonts w:asciiTheme="minorHAnsi" w:eastAsiaTheme="minorEastAsia" w:hAnsiTheme="minorHAnsi" w:cstheme="minorBidi"/>
                <w:noProof/>
                <w:kern w:val="2"/>
                <w:szCs w:val="24"/>
                <w:lang w:eastAsia="en-GB"/>
                <w14:ligatures w14:val="standardContextual"/>
              </w:rPr>
              <w:tab/>
            </w:r>
            <w:r w:rsidRPr="00E006D2">
              <w:rPr>
                <w:rStyle w:val="Hyperlink"/>
                <w:noProof/>
              </w:rPr>
              <w:t>Reporting</w:t>
            </w:r>
            <w:r>
              <w:rPr>
                <w:noProof/>
                <w:webHidden/>
              </w:rPr>
              <w:tab/>
            </w:r>
            <w:r>
              <w:rPr>
                <w:noProof/>
                <w:webHidden/>
              </w:rPr>
              <w:fldChar w:fldCharType="begin"/>
            </w:r>
            <w:r>
              <w:rPr>
                <w:noProof/>
                <w:webHidden/>
              </w:rPr>
              <w:instrText xml:space="preserve"> PAGEREF _Toc213677981 \h </w:instrText>
            </w:r>
            <w:r>
              <w:rPr>
                <w:noProof/>
                <w:webHidden/>
              </w:rPr>
            </w:r>
            <w:r>
              <w:rPr>
                <w:noProof/>
                <w:webHidden/>
              </w:rPr>
              <w:fldChar w:fldCharType="separate"/>
            </w:r>
            <w:r>
              <w:rPr>
                <w:noProof/>
                <w:webHidden/>
              </w:rPr>
              <w:t>8</w:t>
            </w:r>
            <w:r>
              <w:rPr>
                <w:noProof/>
                <w:webHidden/>
              </w:rPr>
              <w:fldChar w:fldCharType="end"/>
            </w:r>
          </w:hyperlink>
        </w:p>
        <w:p w14:paraId="12595B84" w14:textId="154E6E2F" w:rsidR="0080221D" w:rsidRDefault="0080221D">
          <w:pPr>
            <w:pStyle w:val="TOC1"/>
            <w:tabs>
              <w:tab w:val="left" w:pos="720"/>
              <w:tab w:val="right" w:leader="dot" w:pos="9016"/>
            </w:tabs>
            <w:rPr>
              <w:rFonts w:asciiTheme="minorHAnsi" w:eastAsiaTheme="minorEastAsia" w:hAnsiTheme="minorHAnsi" w:cstheme="minorBidi"/>
              <w:noProof/>
              <w:kern w:val="2"/>
              <w:szCs w:val="24"/>
              <w:lang w:eastAsia="en-GB"/>
              <w14:ligatures w14:val="standardContextual"/>
            </w:rPr>
          </w:pPr>
          <w:hyperlink w:anchor="_Toc213677982" w:history="1">
            <w:r w:rsidRPr="00E006D2">
              <w:rPr>
                <w:rStyle w:val="Hyperlink"/>
                <w:noProof/>
              </w:rPr>
              <w:t>12.</w:t>
            </w:r>
            <w:r>
              <w:rPr>
                <w:rFonts w:asciiTheme="minorHAnsi" w:eastAsiaTheme="minorEastAsia" w:hAnsiTheme="minorHAnsi" w:cstheme="minorBidi"/>
                <w:noProof/>
                <w:kern w:val="2"/>
                <w:szCs w:val="24"/>
                <w:lang w:eastAsia="en-GB"/>
                <w14:ligatures w14:val="standardContextual"/>
              </w:rPr>
              <w:tab/>
            </w:r>
            <w:r w:rsidRPr="00E006D2">
              <w:rPr>
                <w:rStyle w:val="Hyperlink"/>
                <w:noProof/>
              </w:rPr>
              <w:t>National Fraud Initiative</w:t>
            </w:r>
            <w:r>
              <w:rPr>
                <w:noProof/>
                <w:webHidden/>
              </w:rPr>
              <w:tab/>
            </w:r>
            <w:r>
              <w:rPr>
                <w:noProof/>
                <w:webHidden/>
              </w:rPr>
              <w:fldChar w:fldCharType="begin"/>
            </w:r>
            <w:r>
              <w:rPr>
                <w:noProof/>
                <w:webHidden/>
              </w:rPr>
              <w:instrText xml:space="preserve"> PAGEREF _Toc213677982 \h </w:instrText>
            </w:r>
            <w:r>
              <w:rPr>
                <w:noProof/>
                <w:webHidden/>
              </w:rPr>
            </w:r>
            <w:r>
              <w:rPr>
                <w:noProof/>
                <w:webHidden/>
              </w:rPr>
              <w:fldChar w:fldCharType="separate"/>
            </w:r>
            <w:r>
              <w:rPr>
                <w:noProof/>
                <w:webHidden/>
              </w:rPr>
              <w:t>9</w:t>
            </w:r>
            <w:r>
              <w:rPr>
                <w:noProof/>
                <w:webHidden/>
              </w:rPr>
              <w:fldChar w:fldCharType="end"/>
            </w:r>
          </w:hyperlink>
        </w:p>
        <w:p w14:paraId="09189C91" w14:textId="13D650B1" w:rsidR="0080221D" w:rsidRDefault="0080221D">
          <w:pPr>
            <w:pStyle w:val="TOC1"/>
            <w:tabs>
              <w:tab w:val="left" w:pos="720"/>
              <w:tab w:val="right" w:leader="dot" w:pos="9016"/>
            </w:tabs>
            <w:rPr>
              <w:rFonts w:asciiTheme="minorHAnsi" w:eastAsiaTheme="minorEastAsia" w:hAnsiTheme="minorHAnsi" w:cstheme="minorBidi"/>
              <w:noProof/>
              <w:kern w:val="2"/>
              <w:szCs w:val="24"/>
              <w:lang w:eastAsia="en-GB"/>
              <w14:ligatures w14:val="standardContextual"/>
            </w:rPr>
          </w:pPr>
          <w:hyperlink w:anchor="_Toc213677983" w:history="1">
            <w:r w:rsidRPr="00E006D2">
              <w:rPr>
                <w:rStyle w:val="Hyperlink"/>
                <w:noProof/>
              </w:rPr>
              <w:t>13.</w:t>
            </w:r>
            <w:r>
              <w:rPr>
                <w:rFonts w:asciiTheme="minorHAnsi" w:eastAsiaTheme="minorEastAsia" w:hAnsiTheme="minorHAnsi" w:cstheme="minorBidi"/>
                <w:noProof/>
                <w:kern w:val="2"/>
                <w:szCs w:val="24"/>
                <w:lang w:eastAsia="en-GB"/>
                <w14:ligatures w14:val="standardContextual"/>
              </w:rPr>
              <w:tab/>
            </w:r>
            <w:r w:rsidRPr="00E006D2">
              <w:rPr>
                <w:rStyle w:val="Hyperlink"/>
                <w:noProof/>
              </w:rPr>
              <w:t>Review of Procurement Strategy</w:t>
            </w:r>
            <w:r>
              <w:rPr>
                <w:noProof/>
                <w:webHidden/>
              </w:rPr>
              <w:tab/>
            </w:r>
            <w:r>
              <w:rPr>
                <w:noProof/>
                <w:webHidden/>
              </w:rPr>
              <w:fldChar w:fldCharType="begin"/>
            </w:r>
            <w:r>
              <w:rPr>
                <w:noProof/>
                <w:webHidden/>
              </w:rPr>
              <w:instrText xml:space="preserve"> PAGEREF _Toc213677983 \h </w:instrText>
            </w:r>
            <w:r>
              <w:rPr>
                <w:noProof/>
                <w:webHidden/>
              </w:rPr>
            </w:r>
            <w:r>
              <w:rPr>
                <w:noProof/>
                <w:webHidden/>
              </w:rPr>
              <w:fldChar w:fldCharType="separate"/>
            </w:r>
            <w:r>
              <w:rPr>
                <w:noProof/>
                <w:webHidden/>
              </w:rPr>
              <w:t>9</w:t>
            </w:r>
            <w:r>
              <w:rPr>
                <w:noProof/>
                <w:webHidden/>
              </w:rPr>
              <w:fldChar w:fldCharType="end"/>
            </w:r>
          </w:hyperlink>
        </w:p>
        <w:p w14:paraId="084819B6" w14:textId="103B1057" w:rsidR="003D2346" w:rsidRDefault="003D2346">
          <w:r>
            <w:rPr>
              <w:b/>
              <w:bCs/>
            </w:rPr>
            <w:fldChar w:fldCharType="end"/>
          </w:r>
        </w:p>
      </w:sdtContent>
    </w:sdt>
    <w:p w14:paraId="2A832C6E" w14:textId="77777777" w:rsidR="003D2346" w:rsidRDefault="003D2346" w:rsidP="003D2346"/>
    <w:p w14:paraId="5FA67662" w14:textId="77777777" w:rsidR="003D2346" w:rsidRPr="003D2346" w:rsidRDefault="003D2346" w:rsidP="003D2346">
      <w:pPr>
        <w:ind w:left="1440"/>
      </w:pPr>
    </w:p>
    <w:p w14:paraId="2A0B3520" w14:textId="77777777" w:rsidR="00B6161C" w:rsidRDefault="00B6161C">
      <w:pPr>
        <w:rPr>
          <w:b/>
          <w:kern w:val="24"/>
          <w:sz w:val="32"/>
        </w:rPr>
      </w:pPr>
      <w:r>
        <w:br w:type="page"/>
      </w:r>
    </w:p>
    <w:p w14:paraId="36D5A70C" w14:textId="3876363B" w:rsidR="003D2346" w:rsidRPr="003D2346" w:rsidRDefault="003D2346" w:rsidP="003D2346">
      <w:pPr>
        <w:pStyle w:val="Heading1"/>
      </w:pPr>
      <w:bookmarkStart w:id="0" w:name="_Toc213677971"/>
      <w:r w:rsidRPr="003D2346">
        <w:lastRenderedPageBreak/>
        <w:t>Executive Summary</w:t>
      </w:r>
      <w:bookmarkEnd w:id="0"/>
    </w:p>
    <w:p w14:paraId="7F4C80BD" w14:textId="0813FDF7" w:rsidR="003D2346" w:rsidRPr="003D2346" w:rsidRDefault="003D2346" w:rsidP="00FE09B9">
      <w:pPr>
        <w:jc w:val="both"/>
      </w:pPr>
      <w:r>
        <w:t>Scottish Forestry</w:t>
      </w:r>
      <w:r w:rsidRPr="003D2346">
        <w:t xml:space="preserve"> both advises the Scottish Government and helps it to achieve its objectives. Our role and remit </w:t>
      </w:r>
      <w:r w:rsidR="00FB3CE5" w:rsidRPr="003D2346">
        <w:t>are</w:t>
      </w:r>
      <w:r w:rsidRPr="003D2346">
        <w:t xml:space="preserve"> defined by legislation and Scottish Government policy.</w:t>
      </w:r>
    </w:p>
    <w:p w14:paraId="74523CA8" w14:textId="77777777" w:rsidR="00FE09B9" w:rsidRDefault="00FE09B9" w:rsidP="00FE09B9">
      <w:pPr>
        <w:jc w:val="both"/>
      </w:pPr>
    </w:p>
    <w:p w14:paraId="34F3D0D7" w14:textId="46637B33" w:rsidR="003D2346" w:rsidRDefault="003D2346" w:rsidP="00FE09B9">
      <w:pPr>
        <w:jc w:val="both"/>
      </w:pPr>
      <w:r w:rsidRPr="003D2346">
        <w:t xml:space="preserve">We work in partnership, by cooperation, </w:t>
      </w:r>
      <w:r w:rsidR="00997CFA" w:rsidRPr="003D2346">
        <w:t>negotiation,</w:t>
      </w:r>
      <w:r w:rsidRPr="003D2346">
        <w:t xml:space="preserve"> and consensus, with all relevant interests in Scotland, including public, </w:t>
      </w:r>
      <w:r w:rsidR="00997CFA" w:rsidRPr="003D2346">
        <w:t>private,</w:t>
      </w:r>
      <w:r w:rsidRPr="003D2346">
        <w:t xml:space="preserve"> and voluntary organisations and individuals. We operate in an open and accountable manner in </w:t>
      </w:r>
      <w:proofErr w:type="gramStart"/>
      <w:r w:rsidRPr="003D2346">
        <w:t xml:space="preserve">all </w:t>
      </w:r>
      <w:r w:rsidR="0014116E">
        <w:t>of</w:t>
      </w:r>
      <w:proofErr w:type="gramEnd"/>
      <w:r w:rsidR="0014116E">
        <w:t xml:space="preserve"> </w:t>
      </w:r>
      <w:r w:rsidRPr="003D2346">
        <w:t>our activities.</w:t>
      </w:r>
    </w:p>
    <w:p w14:paraId="7FCAFFE4" w14:textId="77777777" w:rsidR="00FE09B9" w:rsidRPr="003D2346" w:rsidRDefault="00FE09B9" w:rsidP="003D2346"/>
    <w:p w14:paraId="089F9D74" w14:textId="77777777" w:rsidR="003D2346" w:rsidRPr="005F1F40" w:rsidRDefault="003D2346" w:rsidP="005F1F40">
      <w:pPr>
        <w:pStyle w:val="Subtitle"/>
      </w:pPr>
      <w:r w:rsidRPr="005F1F40">
        <w:t>Purpose</w:t>
      </w:r>
    </w:p>
    <w:p w14:paraId="6E681A58" w14:textId="0B55F826" w:rsidR="003D2346" w:rsidRDefault="003D2346" w:rsidP="00FE09B9">
      <w:pPr>
        <w:jc w:val="both"/>
      </w:pPr>
      <w:r w:rsidRPr="003D2346">
        <w:t>Through</w:t>
      </w:r>
      <w:r w:rsidRPr="003D2346">
        <w:rPr>
          <w:b/>
          <w:bCs/>
        </w:rPr>
        <w:t> </w:t>
      </w:r>
      <w:hyperlink r:id="rId8" w:history="1">
        <w:r w:rsidRPr="00FE5BF9">
          <w:rPr>
            <w:rStyle w:val="Hyperlink"/>
            <w:b/>
            <w:bCs/>
          </w:rPr>
          <w:t>Scottish Forestry</w:t>
        </w:r>
        <w:r w:rsidRPr="003D2346">
          <w:rPr>
            <w:rStyle w:val="Hyperlink"/>
            <w:b/>
            <w:bCs/>
          </w:rPr>
          <w:t>’s Corporate Plan</w:t>
        </w:r>
      </w:hyperlink>
      <w:r w:rsidRPr="003D2346">
        <w:rPr>
          <w:b/>
          <w:bCs/>
        </w:rPr>
        <w:t xml:space="preserve"> </w:t>
      </w:r>
      <w:r w:rsidRPr="003D2346">
        <w:t>we</w:t>
      </w:r>
      <w:r w:rsidR="00FE5BF9">
        <w:t xml:space="preserve"> play a pivotal role in the creation and regulation of Scotland’s forests ensuring that our timber industry adheres to the principles of sustainable forest management.</w:t>
      </w:r>
    </w:p>
    <w:p w14:paraId="471828E7" w14:textId="77777777" w:rsidR="005F1F40" w:rsidRPr="003D2346" w:rsidRDefault="005F1F40" w:rsidP="00FE09B9">
      <w:pPr>
        <w:jc w:val="both"/>
      </w:pPr>
    </w:p>
    <w:p w14:paraId="7825E816" w14:textId="77777777" w:rsidR="003D2346" w:rsidRPr="003D2346" w:rsidRDefault="003D2346" w:rsidP="00FE09B9">
      <w:pPr>
        <w:pStyle w:val="Heading1"/>
      </w:pPr>
      <w:bookmarkStart w:id="1" w:name="_Toc213677972"/>
      <w:r w:rsidRPr="003D2346">
        <w:t>Introduction</w:t>
      </w:r>
      <w:bookmarkEnd w:id="1"/>
    </w:p>
    <w:p w14:paraId="61458B93" w14:textId="51803997" w:rsidR="003D2346" w:rsidRPr="005F1F40" w:rsidRDefault="003D2346" w:rsidP="005F1F40">
      <w:pPr>
        <w:pStyle w:val="Subtitle"/>
      </w:pPr>
      <w:r w:rsidRPr="005F1F40">
        <w:t>Scottish Forestry’s Procurement Strategy</w:t>
      </w:r>
    </w:p>
    <w:p w14:paraId="07846DFE" w14:textId="77777777" w:rsidR="001C4CF9" w:rsidRDefault="001C4CF9" w:rsidP="001C4CF9">
      <w:pPr>
        <w:jc w:val="both"/>
      </w:pPr>
      <w:r w:rsidRPr="003D2346">
        <w:t xml:space="preserve">The Procurement Strategy is </w:t>
      </w:r>
      <w:r>
        <w:t>Scottish Forestry</w:t>
      </w:r>
      <w:r w:rsidRPr="003D2346">
        <w:t xml:space="preserve">'s </w:t>
      </w:r>
      <w:r w:rsidRPr="005631D0">
        <w:t xml:space="preserve">structured plan to source goods or services </w:t>
      </w:r>
      <w:r>
        <w:t xml:space="preserve">efficiently and cost effectively </w:t>
      </w:r>
      <w:r w:rsidRPr="005631D0">
        <w:t xml:space="preserve">that align with </w:t>
      </w:r>
      <w:r>
        <w:t>our</w:t>
      </w:r>
      <w:r w:rsidRPr="005631D0">
        <w:t xml:space="preserve"> </w:t>
      </w:r>
      <w:r>
        <w:t xml:space="preserve">business </w:t>
      </w:r>
      <w:r w:rsidRPr="005631D0">
        <w:t>objectives</w:t>
      </w:r>
      <w:r>
        <w:t xml:space="preserve"> incorporating sustainable practices and fostering innovation within the procurement process</w:t>
      </w:r>
      <w:r w:rsidRPr="005631D0">
        <w:t>.</w:t>
      </w:r>
    </w:p>
    <w:p w14:paraId="237EC8F8" w14:textId="77777777" w:rsidR="001C4CF9" w:rsidRDefault="001C4CF9" w:rsidP="00FE09B9">
      <w:pPr>
        <w:jc w:val="both"/>
      </w:pPr>
    </w:p>
    <w:p w14:paraId="158B40B5" w14:textId="3D66956A" w:rsidR="003D2346" w:rsidRDefault="003D2346" w:rsidP="00FE09B9">
      <w:pPr>
        <w:jc w:val="both"/>
      </w:pPr>
      <w:r w:rsidRPr="003D2346">
        <w:t>The Procurement Strategy is influenced by</w:t>
      </w:r>
      <w:r w:rsidR="00997CFA">
        <w:t xml:space="preserve"> the following</w:t>
      </w:r>
      <w:r w:rsidRPr="003D2346">
        <w:t>:</w:t>
      </w:r>
    </w:p>
    <w:p w14:paraId="53BD7BF4" w14:textId="77777777" w:rsidR="005631D0" w:rsidRPr="003D2346" w:rsidRDefault="005631D0" w:rsidP="00FE09B9">
      <w:pPr>
        <w:jc w:val="both"/>
      </w:pPr>
    </w:p>
    <w:p w14:paraId="1A3E2943" w14:textId="0F8E6D18" w:rsidR="003D2346" w:rsidRPr="003D2346" w:rsidRDefault="003D2346" w:rsidP="004E4817">
      <w:pPr>
        <w:numPr>
          <w:ilvl w:val="0"/>
          <w:numId w:val="131"/>
        </w:numPr>
        <w:jc w:val="both"/>
      </w:pPr>
      <w:hyperlink r:id="rId9" w:history="1">
        <w:r w:rsidRPr="003D2346">
          <w:rPr>
            <w:rStyle w:val="Hyperlink"/>
          </w:rPr>
          <w:t>The Public Contracts (Scotland) Regulations 2015</w:t>
        </w:r>
      </w:hyperlink>
    </w:p>
    <w:p w14:paraId="5DC1AA15" w14:textId="1E4D077F" w:rsidR="003D2346" w:rsidRPr="003D2346" w:rsidRDefault="003D2346" w:rsidP="004E4817">
      <w:pPr>
        <w:numPr>
          <w:ilvl w:val="0"/>
          <w:numId w:val="131"/>
        </w:numPr>
        <w:jc w:val="both"/>
      </w:pPr>
      <w:hyperlink r:id="rId10" w:history="1">
        <w:r w:rsidRPr="003D2346">
          <w:rPr>
            <w:rStyle w:val="Hyperlink"/>
          </w:rPr>
          <w:t>The Procurement (Scotland) Reform Act 2014</w:t>
        </w:r>
      </w:hyperlink>
    </w:p>
    <w:p w14:paraId="69A6D10D" w14:textId="59587BBD" w:rsidR="003D2346" w:rsidRPr="003D2346" w:rsidRDefault="003D2346" w:rsidP="004E4817">
      <w:pPr>
        <w:numPr>
          <w:ilvl w:val="0"/>
          <w:numId w:val="131"/>
        </w:numPr>
        <w:jc w:val="both"/>
      </w:pPr>
      <w:hyperlink r:id="rId11" w:history="1">
        <w:r w:rsidRPr="003D2346">
          <w:rPr>
            <w:rStyle w:val="Hyperlink"/>
          </w:rPr>
          <w:t>The Procurement (Scotland) Regulations 2016</w:t>
        </w:r>
      </w:hyperlink>
    </w:p>
    <w:p w14:paraId="3FAECF5E" w14:textId="7DA91A9A" w:rsidR="003D2346" w:rsidRPr="003D2346" w:rsidRDefault="003D2346" w:rsidP="004E4817">
      <w:pPr>
        <w:numPr>
          <w:ilvl w:val="0"/>
          <w:numId w:val="131"/>
        </w:numPr>
        <w:jc w:val="both"/>
      </w:pPr>
      <w:hyperlink r:id="rId12" w:history="1">
        <w:r w:rsidRPr="003D2346">
          <w:rPr>
            <w:rStyle w:val="Hyperlink"/>
          </w:rPr>
          <w:t>The Public Procurement etc. (Scotland) (Amendment) (EU Exit) Regulations 2019</w:t>
        </w:r>
      </w:hyperlink>
    </w:p>
    <w:p w14:paraId="766B0332" w14:textId="77777777" w:rsidR="00FE09B9" w:rsidRDefault="00FE09B9" w:rsidP="00FE09B9">
      <w:pPr>
        <w:rPr>
          <w:b/>
          <w:bCs/>
        </w:rPr>
      </w:pPr>
    </w:p>
    <w:p w14:paraId="3056155A" w14:textId="6B640043" w:rsidR="003D2346" w:rsidRPr="005F1F40" w:rsidRDefault="003D2346" w:rsidP="005F1F40">
      <w:pPr>
        <w:pStyle w:val="Subtitle"/>
      </w:pPr>
      <w:r w:rsidRPr="005F1F40">
        <w:t>Why do we need a Procurement Strategy?</w:t>
      </w:r>
    </w:p>
    <w:p w14:paraId="717DED1E" w14:textId="54248015" w:rsidR="003D2346" w:rsidRDefault="003D2346" w:rsidP="00FE09B9">
      <w:pPr>
        <w:jc w:val="both"/>
      </w:pPr>
      <w:r w:rsidRPr="003D2346">
        <w:t xml:space="preserve">To deliver our Corporate Plan Outcomes, what government asks of us and to achieve the highest standards of professional procurement which directly contributes to the sustainable economic growth of Scotland, </w:t>
      </w:r>
      <w:r>
        <w:t>Scottish Forestry</w:t>
      </w:r>
      <w:r w:rsidRPr="003D2346">
        <w:t xml:space="preserve"> needs:</w:t>
      </w:r>
    </w:p>
    <w:p w14:paraId="78C2AF06" w14:textId="77777777" w:rsidR="001C4CF9" w:rsidRPr="003D2346" w:rsidRDefault="001C4CF9" w:rsidP="00FE09B9">
      <w:pPr>
        <w:jc w:val="both"/>
      </w:pPr>
    </w:p>
    <w:p w14:paraId="06FE866C" w14:textId="5CA91573" w:rsidR="003D2346" w:rsidRPr="003D2346" w:rsidRDefault="003D2346" w:rsidP="004E4817">
      <w:pPr>
        <w:numPr>
          <w:ilvl w:val="0"/>
          <w:numId w:val="132"/>
        </w:numPr>
        <w:jc w:val="both"/>
      </w:pPr>
      <w:r w:rsidRPr="003D2346">
        <w:t xml:space="preserve">A clear approach to ensure that </w:t>
      </w:r>
      <w:r w:rsidR="00997CFA" w:rsidRPr="003D2346">
        <w:t>all</w:t>
      </w:r>
      <w:r w:rsidRPr="003D2346">
        <w:t xml:space="preserve"> our goods, services and works are procured </w:t>
      </w:r>
      <w:r w:rsidR="00997CFA" w:rsidRPr="003D2346">
        <w:t>to</w:t>
      </w:r>
      <w:r w:rsidRPr="003D2346">
        <w:t xml:space="preserve"> increase the efficiency of public spending and</w:t>
      </w:r>
    </w:p>
    <w:p w14:paraId="6D778DB6" w14:textId="39D3F1B8" w:rsidR="003D2346" w:rsidRPr="003D2346" w:rsidRDefault="003D2346" w:rsidP="004E4817">
      <w:pPr>
        <w:numPr>
          <w:ilvl w:val="0"/>
          <w:numId w:val="132"/>
        </w:numPr>
        <w:jc w:val="both"/>
      </w:pPr>
      <w:r w:rsidRPr="003D2346">
        <w:t xml:space="preserve">Facilitate the participation of SMEs, third sector bodies and supported </w:t>
      </w:r>
      <w:r w:rsidR="00FB3CE5" w:rsidRPr="003D2346">
        <w:t>businesses.</w:t>
      </w:r>
    </w:p>
    <w:p w14:paraId="43429D59" w14:textId="77777777" w:rsidR="00FE09B9" w:rsidRDefault="00FE09B9" w:rsidP="003D2346"/>
    <w:p w14:paraId="1E846CF7" w14:textId="7B569297" w:rsidR="003D2346" w:rsidRPr="003D2346" w:rsidRDefault="003D2346" w:rsidP="00FE09B9">
      <w:pPr>
        <w:jc w:val="both"/>
      </w:pPr>
      <w:r w:rsidRPr="003D2346">
        <w:t>Procurement Services will continue to provide a service that ensures value for money and which delivers financial savings without undermining the quality of the goods, services and works being procured. </w:t>
      </w:r>
    </w:p>
    <w:p w14:paraId="75F2907A" w14:textId="77777777" w:rsidR="00FE09B9" w:rsidRDefault="00FE09B9" w:rsidP="00FE09B9">
      <w:pPr>
        <w:jc w:val="both"/>
      </w:pPr>
    </w:p>
    <w:p w14:paraId="5954FE4B" w14:textId="2D1E1403" w:rsidR="003D2346" w:rsidRPr="003D2346" w:rsidRDefault="003D2346" w:rsidP="00FE09B9">
      <w:pPr>
        <w:jc w:val="both"/>
      </w:pPr>
      <w:r w:rsidRPr="003D2346">
        <w:t xml:space="preserve">The Procurement Strategy is part of </w:t>
      </w:r>
      <w:r>
        <w:t>Scottish Forestry</w:t>
      </w:r>
      <w:r w:rsidRPr="003D2346">
        <w:t>’s Corporate Governance activity which provides a framework for our delivery of Procurement Services as part of our wider Finance, Planning &amp; Performance work.</w:t>
      </w:r>
    </w:p>
    <w:p w14:paraId="0991E65F" w14:textId="77777777" w:rsidR="00FE09B9" w:rsidRDefault="00FE09B9" w:rsidP="00FE09B9">
      <w:pPr>
        <w:jc w:val="both"/>
      </w:pPr>
    </w:p>
    <w:p w14:paraId="6F55DA4D" w14:textId="77777777" w:rsidR="003D2346" w:rsidRPr="005F1F40" w:rsidRDefault="003D2346" w:rsidP="005F1F40">
      <w:pPr>
        <w:pStyle w:val="Subtitle"/>
      </w:pPr>
      <w:r w:rsidRPr="005F1F40">
        <w:lastRenderedPageBreak/>
        <w:t>Procurement Vision</w:t>
      </w:r>
    </w:p>
    <w:p w14:paraId="4BA4C1A5" w14:textId="7CD6723F" w:rsidR="003D2346" w:rsidRPr="003D2346" w:rsidRDefault="003D2346" w:rsidP="00FE09B9">
      <w:pPr>
        <w:jc w:val="both"/>
      </w:pPr>
      <w:r w:rsidRPr="003D2346">
        <w:t xml:space="preserve">In supporting </w:t>
      </w:r>
      <w:r>
        <w:t>Scottish Forestry</w:t>
      </w:r>
      <w:r w:rsidRPr="003D2346">
        <w:t xml:space="preserve"> to meet its corporate outcomes and commitments the </w:t>
      </w:r>
      <w:r>
        <w:t>Scottish Forestry</w:t>
      </w:r>
      <w:r w:rsidRPr="003D2346">
        <w:t xml:space="preserve"> procurement vision is to demonstrate best value, continuous improvement, encourage innovation, collaborative working, drive sustainable procurement including reducing inequality, through what we do.</w:t>
      </w:r>
    </w:p>
    <w:p w14:paraId="2A5B3C18" w14:textId="77777777" w:rsidR="004E4817" w:rsidRDefault="004E4817" w:rsidP="00FE09B9">
      <w:pPr>
        <w:jc w:val="both"/>
      </w:pPr>
    </w:p>
    <w:p w14:paraId="0AA5B295" w14:textId="63C226E6" w:rsidR="003D2346" w:rsidRPr="003D2346" w:rsidRDefault="003D2346" w:rsidP="00FE09B9">
      <w:pPr>
        <w:jc w:val="both"/>
      </w:pPr>
      <w:r w:rsidRPr="003D2346">
        <w:t xml:space="preserve">We will achieve this by working with our internal and external stakeholders and other public bodies to ensure our procurement processes are accessible to those interested in working with </w:t>
      </w:r>
      <w:r>
        <w:t>Scottish Forestry</w:t>
      </w:r>
      <w:r w:rsidRPr="003D2346">
        <w:t xml:space="preserve"> and are run in a fair, open and transparent manner.</w:t>
      </w:r>
    </w:p>
    <w:p w14:paraId="72E9407E" w14:textId="77777777" w:rsidR="00FE09B9" w:rsidRPr="003D2346" w:rsidRDefault="00FE09B9" w:rsidP="00FE09B9">
      <w:pPr>
        <w:jc w:val="both"/>
      </w:pPr>
    </w:p>
    <w:p w14:paraId="2941EF48" w14:textId="77777777" w:rsidR="003D2346" w:rsidRPr="005F1F40" w:rsidRDefault="003D2346" w:rsidP="005F1F40">
      <w:pPr>
        <w:pStyle w:val="Subtitle"/>
      </w:pPr>
      <w:r w:rsidRPr="005F1F40">
        <w:t>Delivery of the Procurement Strategy</w:t>
      </w:r>
    </w:p>
    <w:p w14:paraId="6185745F" w14:textId="091D25D6" w:rsidR="003D2346" w:rsidRPr="003D2346" w:rsidRDefault="003D2346" w:rsidP="00FE09B9">
      <w:pPr>
        <w:jc w:val="both"/>
      </w:pPr>
      <w:r w:rsidRPr="003D2346">
        <w:t>To succeed in the delivery of the Procurement Strategy, the Procurement team rely on the support of the senior management to help them deliver on the key outcomes and commitments by demonstrating their support to all levels of the organisation.</w:t>
      </w:r>
    </w:p>
    <w:p w14:paraId="5F6D9B88" w14:textId="77777777" w:rsidR="00FE09B9" w:rsidRDefault="00FE09B9" w:rsidP="00FE09B9">
      <w:pPr>
        <w:jc w:val="both"/>
      </w:pPr>
    </w:p>
    <w:p w14:paraId="57CE4AD5" w14:textId="6072D208" w:rsidR="003D2346" w:rsidRDefault="003D2346" w:rsidP="00FE09B9">
      <w:pPr>
        <w:jc w:val="both"/>
      </w:pPr>
      <w:r>
        <w:t>Scottish Forestry</w:t>
      </w:r>
      <w:r w:rsidRPr="003D2346">
        <w:t xml:space="preserve">’s Procurement Strategy is governed by </w:t>
      </w:r>
      <w:r w:rsidR="00FE09B9">
        <w:t>t</w:t>
      </w:r>
      <w:r w:rsidR="005F1F40">
        <w:t>hese</w:t>
      </w:r>
      <w:r w:rsidRPr="003D2346">
        <w:t xml:space="preserve"> key elements which will inform our approach going forward. Our aims are contained within the key headings outlined below and </w:t>
      </w:r>
      <w:r w:rsidR="00997CFA">
        <w:t>are</w:t>
      </w:r>
      <w:r w:rsidRPr="003D2346">
        <w:t xml:space="preserve"> used to support the implementation of the strategy.</w:t>
      </w:r>
    </w:p>
    <w:p w14:paraId="235016B0" w14:textId="77777777" w:rsidR="00997CFA" w:rsidRPr="003D2346" w:rsidRDefault="00997CFA" w:rsidP="00FE09B9">
      <w:pPr>
        <w:jc w:val="both"/>
      </w:pPr>
    </w:p>
    <w:p w14:paraId="2019C3EB" w14:textId="3F2BB465" w:rsidR="003D2346" w:rsidRDefault="003D2346" w:rsidP="00FE09B9">
      <w:pPr>
        <w:jc w:val="both"/>
      </w:pPr>
      <w:r w:rsidRPr="003D2346">
        <w:t>The Key Elements are:</w:t>
      </w:r>
    </w:p>
    <w:p w14:paraId="1BD35C5B" w14:textId="77777777" w:rsidR="001C4CF9" w:rsidRPr="003D2346" w:rsidRDefault="001C4CF9" w:rsidP="00FE09B9">
      <w:pPr>
        <w:jc w:val="both"/>
      </w:pPr>
    </w:p>
    <w:p w14:paraId="177DCF7D" w14:textId="77777777" w:rsidR="003D2346" w:rsidRPr="003D2346" w:rsidRDefault="003D2346" w:rsidP="004E4817">
      <w:pPr>
        <w:numPr>
          <w:ilvl w:val="0"/>
          <w:numId w:val="133"/>
        </w:numPr>
        <w:jc w:val="both"/>
      </w:pPr>
      <w:r w:rsidRPr="003D2346">
        <w:t>Compliance – The Legal Framework</w:t>
      </w:r>
    </w:p>
    <w:p w14:paraId="508D9BF7" w14:textId="77777777" w:rsidR="003D2346" w:rsidRPr="003D2346" w:rsidRDefault="003D2346" w:rsidP="004E4817">
      <w:pPr>
        <w:numPr>
          <w:ilvl w:val="0"/>
          <w:numId w:val="133"/>
        </w:numPr>
        <w:jc w:val="both"/>
      </w:pPr>
      <w:r w:rsidRPr="003D2346">
        <w:t>Competition</w:t>
      </w:r>
    </w:p>
    <w:p w14:paraId="63A53D5A" w14:textId="77777777" w:rsidR="003D2346" w:rsidRPr="003D2346" w:rsidRDefault="003D2346" w:rsidP="004E4817">
      <w:pPr>
        <w:numPr>
          <w:ilvl w:val="0"/>
          <w:numId w:val="133"/>
        </w:numPr>
        <w:jc w:val="both"/>
      </w:pPr>
      <w:r w:rsidRPr="003D2346">
        <w:t>Value for Money and Efficiency</w:t>
      </w:r>
    </w:p>
    <w:p w14:paraId="552F91BE" w14:textId="77777777" w:rsidR="003D2346" w:rsidRPr="00D822C9" w:rsidRDefault="003D2346" w:rsidP="004E4817">
      <w:pPr>
        <w:numPr>
          <w:ilvl w:val="0"/>
          <w:numId w:val="133"/>
        </w:numPr>
        <w:jc w:val="both"/>
      </w:pPr>
      <w:r w:rsidRPr="00D822C9">
        <w:t>Sustainable Procurement</w:t>
      </w:r>
    </w:p>
    <w:p w14:paraId="4A5557DF" w14:textId="77777777" w:rsidR="003D2346" w:rsidRPr="003D2346" w:rsidRDefault="003D2346" w:rsidP="004E4817">
      <w:pPr>
        <w:numPr>
          <w:ilvl w:val="0"/>
          <w:numId w:val="133"/>
        </w:numPr>
        <w:jc w:val="both"/>
      </w:pPr>
      <w:r w:rsidRPr="003D2346">
        <w:t>Stakeholder Engagement</w:t>
      </w:r>
    </w:p>
    <w:p w14:paraId="4718E28C" w14:textId="77777777" w:rsidR="003D2346" w:rsidRPr="003D2346" w:rsidRDefault="003D2346" w:rsidP="004E4817">
      <w:pPr>
        <w:numPr>
          <w:ilvl w:val="0"/>
          <w:numId w:val="133"/>
        </w:numPr>
        <w:jc w:val="both"/>
      </w:pPr>
      <w:r w:rsidRPr="003D2346">
        <w:t>Fair Work Practices including the Living Wage</w:t>
      </w:r>
    </w:p>
    <w:p w14:paraId="20B7FB37" w14:textId="77777777" w:rsidR="003D2346" w:rsidRPr="003D2346" w:rsidRDefault="003D2346" w:rsidP="004E4817">
      <w:pPr>
        <w:numPr>
          <w:ilvl w:val="0"/>
          <w:numId w:val="133"/>
        </w:numPr>
        <w:jc w:val="both"/>
      </w:pPr>
      <w:r w:rsidRPr="003D2346">
        <w:t>Health and Safety</w:t>
      </w:r>
    </w:p>
    <w:p w14:paraId="4D2D251A" w14:textId="77777777" w:rsidR="003D2346" w:rsidRPr="003D2346" w:rsidRDefault="003D2346" w:rsidP="004E4817">
      <w:pPr>
        <w:numPr>
          <w:ilvl w:val="0"/>
          <w:numId w:val="133"/>
        </w:numPr>
        <w:jc w:val="both"/>
      </w:pPr>
      <w:r w:rsidRPr="003D2346">
        <w:t>Ethical Procurement</w:t>
      </w:r>
    </w:p>
    <w:p w14:paraId="57F53228" w14:textId="65E6BE3B" w:rsidR="003D2346" w:rsidRDefault="003D2346" w:rsidP="004E4817">
      <w:pPr>
        <w:numPr>
          <w:ilvl w:val="0"/>
          <w:numId w:val="133"/>
        </w:numPr>
        <w:jc w:val="both"/>
      </w:pPr>
      <w:r w:rsidRPr="003D2346">
        <w:t>Payment to Contractors within the supply chain</w:t>
      </w:r>
    </w:p>
    <w:p w14:paraId="5A67C779" w14:textId="77777777" w:rsidR="00472908" w:rsidRPr="003D2346" w:rsidRDefault="00472908" w:rsidP="00472908">
      <w:pPr>
        <w:ind w:left="720"/>
        <w:jc w:val="both"/>
      </w:pPr>
    </w:p>
    <w:p w14:paraId="74920EF5" w14:textId="77777777" w:rsidR="003D2346" w:rsidRPr="003D2346" w:rsidRDefault="003D2346" w:rsidP="00472908">
      <w:pPr>
        <w:pStyle w:val="Heading1"/>
      </w:pPr>
      <w:bookmarkStart w:id="2" w:name="_Toc213677973"/>
      <w:r w:rsidRPr="003D2346">
        <w:t>Compliance - The Legal Framework</w:t>
      </w:r>
      <w:bookmarkEnd w:id="2"/>
    </w:p>
    <w:p w14:paraId="2254B275" w14:textId="622DC67E" w:rsidR="003D2346" w:rsidRPr="003D2346" w:rsidRDefault="003D2346" w:rsidP="00FE09B9">
      <w:pPr>
        <w:jc w:val="both"/>
      </w:pPr>
      <w:r w:rsidRPr="003D2346">
        <w:t xml:space="preserve">Our aim is to ensure that all </w:t>
      </w:r>
      <w:r>
        <w:t>Scottish Forestry</w:t>
      </w:r>
      <w:r w:rsidRPr="003D2346">
        <w:t xml:space="preserve"> purchases are made in a transparent, </w:t>
      </w:r>
      <w:r w:rsidR="004F7DDF" w:rsidRPr="003D2346">
        <w:t>open,</w:t>
      </w:r>
      <w:r w:rsidRPr="003D2346">
        <w:t xml:space="preserve"> and fair manner.</w:t>
      </w:r>
    </w:p>
    <w:p w14:paraId="1D494506" w14:textId="77777777" w:rsidR="00FE09B9" w:rsidRDefault="00FE09B9" w:rsidP="00FE09B9">
      <w:pPr>
        <w:jc w:val="both"/>
      </w:pPr>
    </w:p>
    <w:p w14:paraId="264F0A3F" w14:textId="70D45838" w:rsidR="003D2346" w:rsidRDefault="003D2346" w:rsidP="00FE09B9">
      <w:pPr>
        <w:jc w:val="both"/>
      </w:pPr>
      <w:r w:rsidRPr="003D2346">
        <w:t>Public procurement is governed by a legal framework which includes the following fundamental principles deriving from:</w:t>
      </w:r>
    </w:p>
    <w:p w14:paraId="0CB5395A" w14:textId="77777777" w:rsidR="00997CFA" w:rsidRPr="003D2346" w:rsidRDefault="00997CFA" w:rsidP="00FE09B9">
      <w:pPr>
        <w:jc w:val="both"/>
      </w:pPr>
    </w:p>
    <w:p w14:paraId="4148E143" w14:textId="3BCC6455" w:rsidR="003D2346" w:rsidRPr="003D2346" w:rsidRDefault="003D2346" w:rsidP="0088178D">
      <w:pPr>
        <w:numPr>
          <w:ilvl w:val="0"/>
          <w:numId w:val="141"/>
        </w:numPr>
        <w:jc w:val="both"/>
      </w:pPr>
      <w:hyperlink r:id="rId13" w:history="1">
        <w:r w:rsidRPr="004F7DDF">
          <w:rPr>
            <w:rStyle w:val="Hyperlink"/>
          </w:rPr>
          <w:t>The Public Contracts (Scotland) Regulations 2015</w:t>
        </w:r>
      </w:hyperlink>
    </w:p>
    <w:p w14:paraId="23F6A108" w14:textId="76244B9E" w:rsidR="003D2346" w:rsidRPr="003D2346" w:rsidRDefault="003D2346" w:rsidP="0088178D">
      <w:pPr>
        <w:numPr>
          <w:ilvl w:val="0"/>
          <w:numId w:val="141"/>
        </w:numPr>
        <w:jc w:val="both"/>
      </w:pPr>
      <w:hyperlink r:id="rId14" w:history="1">
        <w:r w:rsidRPr="004F7DDF">
          <w:rPr>
            <w:rStyle w:val="Hyperlink"/>
          </w:rPr>
          <w:t>The Procurement (Scotland) Reform Act 2014</w:t>
        </w:r>
      </w:hyperlink>
    </w:p>
    <w:p w14:paraId="478C73A4" w14:textId="39FBA3CA" w:rsidR="003D2346" w:rsidRPr="003D2346" w:rsidRDefault="003D2346" w:rsidP="0088178D">
      <w:pPr>
        <w:numPr>
          <w:ilvl w:val="0"/>
          <w:numId w:val="141"/>
        </w:numPr>
        <w:jc w:val="both"/>
      </w:pPr>
      <w:hyperlink r:id="rId15" w:history="1">
        <w:r w:rsidRPr="004F7DDF">
          <w:rPr>
            <w:rStyle w:val="Hyperlink"/>
          </w:rPr>
          <w:t>The Procurement (Scotland) Regulations 2016</w:t>
        </w:r>
      </w:hyperlink>
    </w:p>
    <w:p w14:paraId="723D3C35" w14:textId="4BE8B0A9" w:rsidR="003D2346" w:rsidRPr="003D2346" w:rsidRDefault="003D2346" w:rsidP="0088178D">
      <w:pPr>
        <w:numPr>
          <w:ilvl w:val="0"/>
          <w:numId w:val="141"/>
        </w:numPr>
        <w:jc w:val="both"/>
      </w:pPr>
      <w:hyperlink r:id="rId16" w:history="1">
        <w:r w:rsidRPr="004F7DDF">
          <w:rPr>
            <w:rStyle w:val="Hyperlink"/>
          </w:rPr>
          <w:t>The Public Procurement (Scotland) (Amendment) (EU Exit) Regulations 2019</w:t>
        </w:r>
      </w:hyperlink>
    </w:p>
    <w:p w14:paraId="707BEF08" w14:textId="77777777" w:rsidR="00FE09B9" w:rsidRPr="003D2346" w:rsidRDefault="00FE09B9" w:rsidP="00FE09B9">
      <w:pPr>
        <w:jc w:val="both"/>
      </w:pPr>
    </w:p>
    <w:p w14:paraId="3705B8AA" w14:textId="77777777" w:rsidR="003D2346" w:rsidRDefault="003D2346" w:rsidP="00FE09B9">
      <w:pPr>
        <w:jc w:val="both"/>
      </w:pPr>
      <w:r w:rsidRPr="003D2346">
        <w:t>The fundamental principles flowing from the Regulations and Act include:</w:t>
      </w:r>
    </w:p>
    <w:p w14:paraId="1AEA82BD" w14:textId="77777777" w:rsidR="005631D0" w:rsidRPr="003D2346" w:rsidRDefault="005631D0" w:rsidP="00FE09B9">
      <w:pPr>
        <w:jc w:val="both"/>
      </w:pPr>
    </w:p>
    <w:p w14:paraId="718A2E84" w14:textId="2285E120" w:rsidR="003D2346" w:rsidRPr="003D2346" w:rsidRDefault="003D2346" w:rsidP="0088178D">
      <w:pPr>
        <w:numPr>
          <w:ilvl w:val="0"/>
          <w:numId w:val="140"/>
        </w:numPr>
        <w:jc w:val="both"/>
      </w:pPr>
      <w:r w:rsidRPr="003D2346">
        <w:t xml:space="preserve">Transparency – contract procedures must be transparent and contract opportunities should </w:t>
      </w:r>
      <w:r w:rsidR="00997CFA" w:rsidRPr="003D2346">
        <w:t>be</w:t>
      </w:r>
      <w:r w:rsidRPr="003D2346">
        <w:t xml:space="preserve"> </w:t>
      </w:r>
      <w:r w:rsidR="00FB3CE5" w:rsidRPr="003D2346">
        <w:t>publicised.</w:t>
      </w:r>
    </w:p>
    <w:p w14:paraId="5D277935" w14:textId="3DCE4962" w:rsidR="003D2346" w:rsidRPr="003D2346" w:rsidRDefault="003D2346" w:rsidP="0088178D">
      <w:pPr>
        <w:numPr>
          <w:ilvl w:val="0"/>
          <w:numId w:val="140"/>
        </w:numPr>
        <w:jc w:val="both"/>
      </w:pPr>
      <w:r w:rsidRPr="003D2346">
        <w:lastRenderedPageBreak/>
        <w:t xml:space="preserve">Equal treatment and non-discrimination – potential suppliers must be treated </w:t>
      </w:r>
      <w:r w:rsidR="00FB3CE5" w:rsidRPr="003D2346">
        <w:t>equally.</w:t>
      </w:r>
    </w:p>
    <w:p w14:paraId="4E61DED0" w14:textId="79CD51D1" w:rsidR="003D2346" w:rsidRPr="003D2346" w:rsidRDefault="003D2346" w:rsidP="0088178D">
      <w:pPr>
        <w:numPr>
          <w:ilvl w:val="0"/>
          <w:numId w:val="140"/>
        </w:numPr>
        <w:jc w:val="both"/>
      </w:pPr>
      <w:r w:rsidRPr="003D2346">
        <w:t xml:space="preserve">Proportionality – procurement procedures and decisions must be </w:t>
      </w:r>
      <w:r w:rsidR="00FB3CE5" w:rsidRPr="003D2346">
        <w:t>proportionate.</w:t>
      </w:r>
    </w:p>
    <w:p w14:paraId="1BADB55F" w14:textId="77777777" w:rsidR="003D2346" w:rsidRPr="003D2346" w:rsidRDefault="003D2346" w:rsidP="0088178D">
      <w:pPr>
        <w:numPr>
          <w:ilvl w:val="0"/>
          <w:numId w:val="140"/>
        </w:numPr>
        <w:jc w:val="both"/>
      </w:pPr>
      <w:r w:rsidRPr="003D2346">
        <w:t>Mutual recognition – giving equal validity to qualifications and standards, where appropriate</w:t>
      </w:r>
    </w:p>
    <w:p w14:paraId="2661A3EB" w14:textId="77777777" w:rsidR="00FE09B9" w:rsidRDefault="00FE09B9" w:rsidP="00FE09B9">
      <w:pPr>
        <w:jc w:val="both"/>
      </w:pPr>
    </w:p>
    <w:p w14:paraId="7213AEE3" w14:textId="0359C831" w:rsidR="003D2346" w:rsidRDefault="003D2346" w:rsidP="00FE09B9">
      <w:pPr>
        <w:jc w:val="both"/>
      </w:pPr>
      <w:r w:rsidRPr="003D2346">
        <w:t xml:space="preserve">There is a duty on procurers in </w:t>
      </w:r>
      <w:r>
        <w:t>Scottish Forestry</w:t>
      </w:r>
      <w:r w:rsidRPr="003D2346">
        <w:t xml:space="preserve"> to apply the key principles of public procurement. These require the delivery of value for money, appropriate quality and service to meet business needs, and appropriate governance.</w:t>
      </w:r>
    </w:p>
    <w:p w14:paraId="62E1968F" w14:textId="77777777" w:rsidR="00FE09B9" w:rsidRPr="003D2346" w:rsidRDefault="00FE09B9" w:rsidP="00FE09B9">
      <w:pPr>
        <w:jc w:val="both"/>
      </w:pPr>
    </w:p>
    <w:p w14:paraId="78292F33" w14:textId="77777777" w:rsidR="003D2346" w:rsidRPr="003D2346" w:rsidRDefault="003D2346" w:rsidP="00FE09B9">
      <w:pPr>
        <w:pStyle w:val="Heading1"/>
      </w:pPr>
      <w:bookmarkStart w:id="3" w:name="_Toc213677974"/>
      <w:r w:rsidRPr="003D2346">
        <w:t>Competition</w:t>
      </w:r>
      <w:bookmarkEnd w:id="3"/>
    </w:p>
    <w:p w14:paraId="5F04B7BA" w14:textId="0EEC5D6C" w:rsidR="003D2346" w:rsidRPr="003D2346" w:rsidRDefault="003D2346" w:rsidP="00FE09B9">
      <w:pPr>
        <w:jc w:val="both"/>
      </w:pPr>
      <w:r w:rsidRPr="003D2346">
        <w:t xml:space="preserve">Our aim is when procuring goods, services and works that they are always acquired by effective competition. This includes adequate publication of the contract </w:t>
      </w:r>
      <w:r w:rsidR="00997CFA" w:rsidRPr="003D2346">
        <w:t>opportunity unless</w:t>
      </w:r>
      <w:r w:rsidRPr="003D2346">
        <w:t xml:space="preserve"> there are convincing and justifiable reasons to the contrary. Awarding contracts </w:t>
      </w:r>
      <w:r w:rsidR="00997CFA" w:rsidRPr="003D2346">
        <w:t>based on</w:t>
      </w:r>
      <w:r w:rsidRPr="003D2346">
        <w:t xml:space="preserve"> value for money following competition, contributes to the competitiveness of suppliers and to the visible application of the fundamental procurement principles.</w:t>
      </w:r>
    </w:p>
    <w:p w14:paraId="7389B536" w14:textId="77777777" w:rsidR="00FE09B9" w:rsidRDefault="00FE09B9" w:rsidP="00FE09B9">
      <w:pPr>
        <w:jc w:val="both"/>
      </w:pPr>
    </w:p>
    <w:p w14:paraId="530952AE" w14:textId="540FAB93" w:rsidR="003D2346" w:rsidRPr="003D2346" w:rsidRDefault="003D2346" w:rsidP="00FE09B9">
      <w:pPr>
        <w:jc w:val="both"/>
      </w:pPr>
      <w:r w:rsidRPr="003D2346">
        <w:t xml:space="preserve">Competition avoids any suggestion of favouritism and the encouragement of monopoly; it also helps to promote efficiency, </w:t>
      </w:r>
      <w:r w:rsidR="00997CFA" w:rsidRPr="003D2346">
        <w:t>economy,</w:t>
      </w:r>
      <w:r w:rsidRPr="003D2346">
        <w:t xml:space="preserve"> and innovation</w:t>
      </w:r>
      <w:r w:rsidR="00997CFA" w:rsidRPr="003D2346">
        <w:t xml:space="preserve">. </w:t>
      </w:r>
      <w:r w:rsidRPr="003D2346">
        <w:t>The form of competition should be appropriate to the value and complexity of the goods, services or works acquired.</w:t>
      </w:r>
    </w:p>
    <w:p w14:paraId="791E4BBE" w14:textId="77777777" w:rsidR="00FE09B9" w:rsidRDefault="00FE09B9" w:rsidP="00FE09B9">
      <w:pPr>
        <w:jc w:val="both"/>
      </w:pPr>
    </w:p>
    <w:p w14:paraId="10DCE63D" w14:textId="70981BC8" w:rsidR="00102C18" w:rsidRDefault="003D2346" w:rsidP="00FE09B9">
      <w:pPr>
        <w:jc w:val="both"/>
      </w:pPr>
      <w:r w:rsidRPr="003D2346">
        <w:t xml:space="preserve">To facilitate compliance and competition, </w:t>
      </w:r>
      <w:r w:rsidR="00102C18">
        <w:t xml:space="preserve">the Procurement team use the following </w:t>
      </w:r>
      <w:r w:rsidR="00FB3CE5">
        <w:t>portals.</w:t>
      </w:r>
    </w:p>
    <w:p w14:paraId="54F9C757" w14:textId="77777777" w:rsidR="004F7DDF" w:rsidRDefault="004F7DDF" w:rsidP="00FE09B9">
      <w:pPr>
        <w:jc w:val="both"/>
      </w:pPr>
    </w:p>
    <w:p w14:paraId="27B5BD92" w14:textId="1C73B8F1" w:rsidR="003D2346" w:rsidRDefault="003D2346" w:rsidP="00102C18">
      <w:pPr>
        <w:pStyle w:val="ListParagraph"/>
        <w:numPr>
          <w:ilvl w:val="0"/>
          <w:numId w:val="142"/>
        </w:numPr>
        <w:jc w:val="both"/>
      </w:pPr>
      <w:hyperlink r:id="rId17" w:history="1">
        <w:r w:rsidRPr="003D2346">
          <w:rPr>
            <w:rStyle w:val="Hyperlink"/>
          </w:rPr>
          <w:t>Public Contracts Scotland</w:t>
        </w:r>
      </w:hyperlink>
      <w:r w:rsidRPr="003D2346">
        <w:t xml:space="preserve">, </w:t>
      </w:r>
    </w:p>
    <w:p w14:paraId="4B6EA197" w14:textId="3E5B480B" w:rsidR="00102C18" w:rsidRPr="003D2346" w:rsidRDefault="00102C18" w:rsidP="00102C18">
      <w:pPr>
        <w:pStyle w:val="ListParagraph"/>
        <w:numPr>
          <w:ilvl w:val="0"/>
          <w:numId w:val="142"/>
        </w:numPr>
        <w:jc w:val="both"/>
      </w:pPr>
      <w:hyperlink r:id="rId18" w:history="1">
        <w:r w:rsidRPr="00102C18">
          <w:rPr>
            <w:rStyle w:val="Hyperlink"/>
          </w:rPr>
          <w:t>Scotland Excel</w:t>
        </w:r>
      </w:hyperlink>
    </w:p>
    <w:p w14:paraId="68A0416A" w14:textId="77777777" w:rsidR="00036320" w:rsidRDefault="00036320" w:rsidP="004A1A1D">
      <w:pPr>
        <w:jc w:val="both"/>
      </w:pPr>
    </w:p>
    <w:p w14:paraId="38B1B3E9" w14:textId="77D6D8FB" w:rsidR="004A1A1D" w:rsidRPr="003D2346" w:rsidRDefault="004A1A1D" w:rsidP="004A1A1D">
      <w:pPr>
        <w:jc w:val="both"/>
      </w:pPr>
      <w:r w:rsidRPr="003D2346">
        <w:t xml:space="preserve">The Procurement Team will, on an on-going basis, encourage and support </w:t>
      </w:r>
      <w:r>
        <w:t>Scottish Forestry</w:t>
      </w:r>
      <w:r w:rsidRPr="003D2346">
        <w:t xml:space="preserve"> staff to make ever better use of the portal</w:t>
      </w:r>
      <w:r>
        <w:t>s</w:t>
      </w:r>
      <w:r w:rsidRPr="003D2346">
        <w:t xml:space="preserve"> to manage their contract opportunities, further improving the sustainability of the tendering process.</w:t>
      </w:r>
    </w:p>
    <w:p w14:paraId="56688EC3" w14:textId="159B459B" w:rsidR="00094007" w:rsidRPr="003D2346" w:rsidRDefault="00094007" w:rsidP="00094007">
      <w:pPr>
        <w:pStyle w:val="Heading2"/>
        <w:numPr>
          <w:ilvl w:val="0"/>
          <w:numId w:val="0"/>
        </w:numPr>
        <w:rPr>
          <w:b/>
          <w:bCs/>
        </w:rPr>
      </w:pPr>
    </w:p>
    <w:p w14:paraId="45F08446" w14:textId="2E60C6FB" w:rsidR="005F1F40" w:rsidRDefault="00094007" w:rsidP="005F1F40">
      <w:pPr>
        <w:jc w:val="both"/>
      </w:pPr>
      <w:r w:rsidRPr="003D2346">
        <w:t xml:space="preserve">Should you wish to bid for contracts with </w:t>
      </w:r>
      <w:r>
        <w:t>Scottish Forestry</w:t>
      </w:r>
      <w:r w:rsidRPr="003D2346">
        <w:t xml:space="preserve"> please register through </w:t>
      </w:r>
      <w:hyperlink r:id="rId19" w:tgtFrame="_blank" w:history="1">
        <w:r w:rsidRPr="003D2346">
          <w:rPr>
            <w:rStyle w:val="Hyperlink"/>
            <w:b/>
            <w:bCs/>
          </w:rPr>
          <w:t>Public Contracts Scotland</w:t>
        </w:r>
      </w:hyperlink>
      <w:r w:rsidRPr="003D2346">
        <w:t xml:space="preserve"> as all our tendering activity with a value of £50,000 or more is conducted through this portal. </w:t>
      </w:r>
      <w:r>
        <w:t>Scottish Forestry</w:t>
      </w:r>
      <w:r w:rsidRPr="003D2346">
        <w:t xml:space="preserve"> also use the Quick </w:t>
      </w:r>
      <w:r w:rsidRPr="00D822C9">
        <w:t xml:space="preserve">Quote facility for tendering activity with a value </w:t>
      </w:r>
      <w:r w:rsidR="005F1F40" w:rsidRPr="00D822C9">
        <w:t>between £5,000 and</w:t>
      </w:r>
      <w:r w:rsidRPr="00D822C9">
        <w:t xml:space="preserve"> £50,000</w:t>
      </w:r>
      <w:r w:rsidR="00B20AA4" w:rsidRPr="00D822C9">
        <w:t xml:space="preserve">. </w:t>
      </w:r>
      <w:r w:rsidR="005F1F40" w:rsidRPr="00D822C9">
        <w:t>For contracts below £5,000 or in exceptional circumstances, where no appropriate contract exists the Procurement team will look at alternative methods of procuring services but will ensure that there is competition unless there is only one supplier for that piece of work.</w:t>
      </w:r>
      <w:r w:rsidR="005F1F40">
        <w:t xml:space="preserve"> </w:t>
      </w:r>
    </w:p>
    <w:p w14:paraId="0439BBF0" w14:textId="370F5AEE" w:rsidR="00094007" w:rsidRPr="003D2346" w:rsidRDefault="00094007" w:rsidP="00094007">
      <w:pPr>
        <w:jc w:val="both"/>
      </w:pPr>
    </w:p>
    <w:p w14:paraId="272132A8" w14:textId="32DDE734" w:rsidR="00997CFA" w:rsidRDefault="00997CFA" w:rsidP="00997CFA">
      <w:pPr>
        <w:jc w:val="both"/>
      </w:pPr>
      <w:r>
        <w:t xml:space="preserve">To ensure best value is best served other portals are also utilised after first considering the first two above, where we can use </w:t>
      </w:r>
      <w:r w:rsidR="00102C18">
        <w:t xml:space="preserve">contracts that have been negotiated with other public sector bodies and agencies </w:t>
      </w:r>
      <w:r w:rsidR="005F1F40">
        <w:t>if</w:t>
      </w:r>
      <w:r w:rsidR="00102C18">
        <w:t xml:space="preserve"> we are named on the contract or the contract is created for use of other public bodies. </w:t>
      </w:r>
    </w:p>
    <w:p w14:paraId="002B56F4" w14:textId="3FA10FC1" w:rsidR="002D6503" w:rsidRDefault="002D6503" w:rsidP="00FE09B9">
      <w:pPr>
        <w:jc w:val="both"/>
      </w:pPr>
    </w:p>
    <w:p w14:paraId="144EE4B3" w14:textId="77777777" w:rsidR="002D6503" w:rsidRDefault="002D6503" w:rsidP="00FE09B9">
      <w:pPr>
        <w:jc w:val="both"/>
      </w:pPr>
    </w:p>
    <w:p w14:paraId="690D2D32" w14:textId="3122DDA7" w:rsidR="003D2346" w:rsidRDefault="00102C18" w:rsidP="00FE09B9">
      <w:pPr>
        <w:jc w:val="both"/>
      </w:pPr>
      <w:r w:rsidRPr="00554AD5">
        <w:t>The net zero plan</w:t>
      </w:r>
      <w:r w:rsidR="003D2346" w:rsidRPr="00554AD5">
        <w:t xml:space="preserve"> provides a focus for when </w:t>
      </w:r>
      <w:r w:rsidR="0088178D" w:rsidRPr="00554AD5">
        <w:t>Contract</w:t>
      </w:r>
      <w:r w:rsidR="003D2346" w:rsidRPr="00554AD5">
        <w:t xml:space="preserve"> Managers and approvers design and plan their projects that may require a procurement exercise. Supported by </w:t>
      </w:r>
      <w:r w:rsidR="003D2346" w:rsidRPr="00554AD5">
        <w:lastRenderedPageBreak/>
        <w:t>Procurement Officers Scottish Forestry buyers can ask bidders of high value, high climate impact procurements for strong climate change commitments in the form of a climate change plan that include emissions sources, calculations and actions, using the tools on the Scottish Government </w:t>
      </w:r>
      <w:hyperlink r:id="rId20" w:tgtFrame="_blank" w:history="1">
        <w:r w:rsidR="003D2346" w:rsidRPr="00554AD5">
          <w:rPr>
            <w:rStyle w:val="Hyperlink"/>
            <w:b/>
            <w:bCs/>
          </w:rPr>
          <w:t>Sustainable Procurement Tools.</w:t>
        </w:r>
      </w:hyperlink>
    </w:p>
    <w:p w14:paraId="646172AE" w14:textId="77777777" w:rsidR="00472908" w:rsidRPr="003D2346" w:rsidRDefault="00472908" w:rsidP="00FE09B9">
      <w:pPr>
        <w:jc w:val="both"/>
      </w:pPr>
    </w:p>
    <w:p w14:paraId="398BC263" w14:textId="77777777" w:rsidR="003D2346" w:rsidRPr="003D2346" w:rsidRDefault="003D2346" w:rsidP="00472908">
      <w:pPr>
        <w:pStyle w:val="Heading1"/>
      </w:pPr>
      <w:bookmarkStart w:id="4" w:name="_Toc213677975"/>
      <w:r w:rsidRPr="003D2346">
        <w:t>Value for money and efficiency</w:t>
      </w:r>
      <w:bookmarkEnd w:id="4"/>
    </w:p>
    <w:p w14:paraId="41AD2708" w14:textId="77777777" w:rsidR="003D2346" w:rsidRPr="003D2346" w:rsidRDefault="003D2346" w:rsidP="00FE09B9">
      <w:pPr>
        <w:jc w:val="both"/>
      </w:pPr>
      <w:r w:rsidRPr="003D2346">
        <w:t>Our aim when procuring goods, services and works is to obtain value for money in terms of both cost and quality. </w:t>
      </w:r>
    </w:p>
    <w:p w14:paraId="480EBB14" w14:textId="77777777" w:rsidR="00B6161C" w:rsidRDefault="00B6161C" w:rsidP="00FE09B9">
      <w:pPr>
        <w:jc w:val="both"/>
      </w:pPr>
    </w:p>
    <w:p w14:paraId="2ABF3A4B" w14:textId="03CB84DE" w:rsidR="003D2346" w:rsidRPr="003D2346" w:rsidRDefault="003D2346" w:rsidP="00FE09B9">
      <w:pPr>
        <w:jc w:val="both"/>
      </w:pPr>
      <w:r w:rsidRPr="003D2346">
        <w:t xml:space="preserve">The Scottish Model of Procurement defines value for money in Scottish Procurement as not just being about cost and quality, but about the best balance of cost, </w:t>
      </w:r>
      <w:r w:rsidR="00997CFA" w:rsidRPr="003D2346">
        <w:t>quality,</w:t>
      </w:r>
      <w:r w:rsidRPr="003D2346">
        <w:t xml:space="preserve"> and sustainability.</w:t>
      </w:r>
    </w:p>
    <w:p w14:paraId="4B264AF3" w14:textId="77777777" w:rsidR="00B6161C" w:rsidRDefault="00B6161C" w:rsidP="00FE09B9">
      <w:pPr>
        <w:jc w:val="both"/>
      </w:pPr>
    </w:p>
    <w:p w14:paraId="052C27AA" w14:textId="2AE26AC1" w:rsidR="003D2346" w:rsidRPr="003D2346" w:rsidRDefault="003D2346" w:rsidP="00FE09B9">
      <w:pPr>
        <w:jc w:val="both"/>
      </w:pPr>
      <w:r w:rsidRPr="003D2346">
        <w:t>Value for money is defined as the optimum combination of whole-life cost and quality (or fitness for purpose) to meet the user’s requirement(s). Depending on the nature of the contract, whole-life cost may include implementation costs, on-going operating costs and end-of-life disposal.</w:t>
      </w:r>
    </w:p>
    <w:p w14:paraId="723D0B2B" w14:textId="77777777" w:rsidR="00B6161C" w:rsidRDefault="00B6161C" w:rsidP="00FE09B9">
      <w:pPr>
        <w:jc w:val="both"/>
      </w:pPr>
    </w:p>
    <w:p w14:paraId="09FA6520" w14:textId="2D8F2660" w:rsidR="003D2346" w:rsidRPr="003D2346" w:rsidRDefault="003D2346" w:rsidP="00FE09B9">
      <w:pPr>
        <w:jc w:val="both"/>
      </w:pPr>
      <w:r>
        <w:t>Scottish Forestry</w:t>
      </w:r>
      <w:r w:rsidRPr="003D2346">
        <w:t xml:space="preserve"> will award contracts </w:t>
      </w:r>
      <w:r w:rsidR="00036320" w:rsidRPr="003D2346">
        <w:t>based on</w:t>
      </w:r>
      <w:r w:rsidRPr="003D2346">
        <w:t xml:space="preserve"> the Most Economically Advantageous Tender (MEAT). </w:t>
      </w:r>
      <w:r w:rsidR="00036320">
        <w:t xml:space="preserve"> We encourage the purchasers to spend sufficient time to frame the user requirements as part of the </w:t>
      </w:r>
      <w:r w:rsidR="00036320" w:rsidRPr="003D2346">
        <w:t>Statement of Requirements (SoR)</w:t>
      </w:r>
      <w:r w:rsidR="005631D0">
        <w:t xml:space="preserve">. </w:t>
      </w:r>
      <w:r w:rsidRPr="003D2346">
        <w:t>This allows purchasers to balance the quality of the goods, services or works they are procuring against price and to frame in a way which focuses on the outcome and encourages innovation, rather than defining a particular solution</w:t>
      </w:r>
      <w:r w:rsidR="00036320">
        <w:t>, which can lead to a successful procurement and defined outcomes</w:t>
      </w:r>
      <w:r w:rsidRPr="003D2346">
        <w:t>.</w:t>
      </w:r>
    </w:p>
    <w:p w14:paraId="3650A61A" w14:textId="77777777" w:rsidR="00B6161C" w:rsidRDefault="00B6161C" w:rsidP="00FE09B9">
      <w:pPr>
        <w:jc w:val="both"/>
      </w:pPr>
    </w:p>
    <w:p w14:paraId="66063139" w14:textId="622EBE8A" w:rsidR="003D2346" w:rsidRPr="003D2346" w:rsidRDefault="003D2346" w:rsidP="00FE09B9">
      <w:pPr>
        <w:jc w:val="both"/>
      </w:pPr>
      <w:r w:rsidRPr="003D2346">
        <w:t>Where an item is chosen that does not have the lowest whole life costs, then the additional ‘value added’ benefits must be clear and justifiable.</w:t>
      </w:r>
    </w:p>
    <w:p w14:paraId="13CE08A8" w14:textId="77777777" w:rsidR="00B6161C" w:rsidRDefault="00B6161C" w:rsidP="00FE09B9">
      <w:pPr>
        <w:jc w:val="both"/>
      </w:pPr>
    </w:p>
    <w:p w14:paraId="169B452E" w14:textId="1F2CC6A9" w:rsidR="003D2346" w:rsidRPr="003D2346" w:rsidRDefault="003D2346" w:rsidP="00FE09B9">
      <w:pPr>
        <w:jc w:val="both"/>
      </w:pPr>
      <w:r>
        <w:t>Scottish Forestry</w:t>
      </w:r>
      <w:r w:rsidRPr="003D2346">
        <w:t xml:space="preserve"> will always strive to buy efficiently and wisely, obtaining value for money by ethical means and wherever possible by competitive tender or other established procedure, to ensure compliance with public sector procurement rules and regulations.</w:t>
      </w:r>
    </w:p>
    <w:p w14:paraId="7EE39A69" w14:textId="77777777" w:rsidR="00472908" w:rsidRDefault="00472908" w:rsidP="00472908">
      <w:pPr>
        <w:jc w:val="both"/>
      </w:pPr>
    </w:p>
    <w:p w14:paraId="5DB9B7A5" w14:textId="2430CADF" w:rsidR="003D2346" w:rsidRPr="00F05F88" w:rsidRDefault="003D2346" w:rsidP="00472908">
      <w:pPr>
        <w:pStyle w:val="Heading1"/>
      </w:pPr>
      <w:bookmarkStart w:id="5" w:name="_Toc213677976"/>
      <w:r w:rsidRPr="00F05F88">
        <w:t>Sustainable Procurement</w:t>
      </w:r>
      <w:bookmarkEnd w:id="5"/>
    </w:p>
    <w:p w14:paraId="38C72F26" w14:textId="41A67B72" w:rsidR="003D2346" w:rsidRDefault="003D2346" w:rsidP="00FE09B9">
      <w:pPr>
        <w:jc w:val="both"/>
      </w:pPr>
      <w:r w:rsidRPr="00DA1C05">
        <w:t xml:space="preserve">Our aim when procuring goods, services and works is to take into consideration the requirements of the </w:t>
      </w:r>
      <w:hyperlink r:id="rId21" w:history="1">
        <w:r w:rsidRPr="00DA1C05">
          <w:rPr>
            <w:rStyle w:val="Hyperlink"/>
          </w:rPr>
          <w:t>sustainable procurement duty</w:t>
        </w:r>
      </w:hyperlink>
      <w:r w:rsidRPr="00DA1C05">
        <w:t>. The duty requires that before a contracting authority buys anything, it must think about:</w:t>
      </w:r>
    </w:p>
    <w:p w14:paraId="788A7C26" w14:textId="77777777" w:rsidR="005631D0" w:rsidRPr="00DA1C05" w:rsidRDefault="005631D0" w:rsidP="00FE09B9">
      <w:pPr>
        <w:jc w:val="both"/>
      </w:pPr>
    </w:p>
    <w:p w14:paraId="4C68A875" w14:textId="77777777" w:rsidR="003D2346" w:rsidRPr="00DA1C05" w:rsidRDefault="003D2346" w:rsidP="004A1A1D">
      <w:pPr>
        <w:numPr>
          <w:ilvl w:val="0"/>
          <w:numId w:val="143"/>
        </w:numPr>
        <w:jc w:val="both"/>
      </w:pPr>
      <w:r w:rsidRPr="00DA1C05">
        <w:t>How it can improve the social, environmental and economic wellbeing of the area it operates in</w:t>
      </w:r>
    </w:p>
    <w:p w14:paraId="661380AB" w14:textId="5FD7ECE9" w:rsidR="003D2346" w:rsidRPr="00DA1C05" w:rsidRDefault="003D2346" w:rsidP="004A1A1D">
      <w:pPr>
        <w:numPr>
          <w:ilvl w:val="0"/>
          <w:numId w:val="143"/>
        </w:numPr>
        <w:jc w:val="both"/>
      </w:pPr>
      <w:r w:rsidRPr="00DA1C05">
        <w:t xml:space="preserve">Consider how the procurement process will facilitate the involvement of SMEs, third sector bodies and supported </w:t>
      </w:r>
      <w:r w:rsidR="00FB3CE5" w:rsidRPr="00DA1C05">
        <w:t>businesses.</w:t>
      </w:r>
    </w:p>
    <w:p w14:paraId="153C1D1B" w14:textId="6E6B2434" w:rsidR="003D2346" w:rsidRPr="00DA1C05" w:rsidRDefault="003D2346" w:rsidP="004A1A1D">
      <w:pPr>
        <w:numPr>
          <w:ilvl w:val="0"/>
          <w:numId w:val="143"/>
        </w:numPr>
        <w:jc w:val="both"/>
      </w:pPr>
      <w:r w:rsidRPr="00DA1C05">
        <w:t xml:space="preserve">How public procurement can be used to promote </w:t>
      </w:r>
      <w:r w:rsidR="00FB3CE5" w:rsidRPr="00DA1C05">
        <w:t>innovation.</w:t>
      </w:r>
    </w:p>
    <w:p w14:paraId="797F2EA1" w14:textId="77777777" w:rsidR="00B6161C" w:rsidRPr="00DA1C05" w:rsidRDefault="00B6161C" w:rsidP="00FE09B9">
      <w:pPr>
        <w:jc w:val="both"/>
      </w:pPr>
    </w:p>
    <w:p w14:paraId="34323C81" w14:textId="456840A6" w:rsidR="003D2346" w:rsidRPr="00F05F88" w:rsidRDefault="00BC4444" w:rsidP="00FE09B9">
      <w:pPr>
        <w:jc w:val="both"/>
      </w:pPr>
      <w:r>
        <w:t xml:space="preserve">For more information please read the Principles on </w:t>
      </w:r>
      <w:hyperlink r:id="rId22" w:history="1">
        <w:r w:rsidRPr="00BC4444">
          <w:rPr>
            <w:rStyle w:val="Hyperlink"/>
            <w:b/>
            <w:bCs/>
          </w:rPr>
          <w:t>saltire</w:t>
        </w:r>
      </w:hyperlink>
    </w:p>
    <w:p w14:paraId="664DCBA5" w14:textId="77777777" w:rsidR="00B6161C" w:rsidRDefault="00B6161C" w:rsidP="00FE09B9">
      <w:pPr>
        <w:jc w:val="both"/>
        <w:rPr>
          <w:highlight w:val="yellow"/>
        </w:rPr>
      </w:pPr>
    </w:p>
    <w:p w14:paraId="6636A674" w14:textId="77777777" w:rsidR="004F7DDF" w:rsidRDefault="004F7DDF" w:rsidP="00FE09B9">
      <w:pPr>
        <w:jc w:val="both"/>
        <w:rPr>
          <w:highlight w:val="yellow"/>
        </w:rPr>
      </w:pPr>
    </w:p>
    <w:p w14:paraId="667D074F" w14:textId="77777777" w:rsidR="004F7DDF" w:rsidRPr="004A1A1D" w:rsidRDefault="004F7DDF" w:rsidP="00FE09B9">
      <w:pPr>
        <w:jc w:val="both"/>
        <w:rPr>
          <w:highlight w:val="yellow"/>
        </w:rPr>
      </w:pPr>
    </w:p>
    <w:p w14:paraId="4314FD66" w14:textId="212A8688" w:rsidR="003D2346" w:rsidRPr="003D2346" w:rsidRDefault="003D2346" w:rsidP="00472908">
      <w:pPr>
        <w:pStyle w:val="Heading1"/>
      </w:pPr>
      <w:bookmarkStart w:id="6" w:name="_Toc213677977"/>
      <w:r w:rsidRPr="003D2346">
        <w:lastRenderedPageBreak/>
        <w:t>Fair Work Practices including the living wage</w:t>
      </w:r>
      <w:bookmarkEnd w:id="6"/>
    </w:p>
    <w:p w14:paraId="174A096D" w14:textId="44CF1638" w:rsidR="003D2346" w:rsidRPr="003D2346" w:rsidRDefault="003D2346" w:rsidP="00FE09B9">
      <w:pPr>
        <w:jc w:val="both"/>
      </w:pPr>
      <w:r w:rsidRPr="003D2346">
        <w:t xml:space="preserve">Our aim and commitment </w:t>
      </w:r>
      <w:r w:rsidR="00FB3CE5" w:rsidRPr="003D2346">
        <w:t>are</w:t>
      </w:r>
      <w:r w:rsidRPr="003D2346">
        <w:t xml:space="preserve"> to deliver a </w:t>
      </w:r>
      <w:r w:rsidR="00FB3CE5" w:rsidRPr="003D2346">
        <w:t>high-quality</w:t>
      </w:r>
      <w:r w:rsidRPr="003D2346">
        <w:t xml:space="preserve"> public </w:t>
      </w:r>
      <w:r w:rsidR="00FB3CE5" w:rsidRPr="003D2346">
        <w:t>service,</w:t>
      </w:r>
      <w:r w:rsidRPr="003D2346">
        <w:t xml:space="preserve"> and this includes our commitment to ensuring contracts, where relevant and proportionate, address Fair Work Practices, including payment of the Living Wage.  Furthermore, </w:t>
      </w:r>
      <w:r>
        <w:t>Scottish Forestry</w:t>
      </w:r>
      <w:r w:rsidRPr="003D2346">
        <w:t xml:space="preserve"> will adopt the Fair Work First requirements and promote the payment of the real Living Wage</w:t>
      </w:r>
      <w:r w:rsidR="004F7DDF" w:rsidRPr="003D2346">
        <w:t xml:space="preserve">. </w:t>
      </w:r>
      <w:r w:rsidRPr="003D2346">
        <w:t>This aligns with the </w:t>
      </w:r>
      <w:hyperlink r:id="rId23" w:history="1">
        <w:r w:rsidRPr="003D2346">
          <w:rPr>
            <w:rStyle w:val="Hyperlink"/>
            <w:b/>
            <w:bCs/>
          </w:rPr>
          <w:t>Scottish Government's policy</w:t>
        </w:r>
        <w:r w:rsidRPr="003D2346">
          <w:rPr>
            <w:rStyle w:val="Hyperlink"/>
          </w:rPr>
          <w:t> </w:t>
        </w:r>
      </w:hyperlink>
      <w:r w:rsidRPr="003D2346">
        <w:t>for driving good quality and fair work in a sustainable and inclusive way.</w:t>
      </w:r>
    </w:p>
    <w:p w14:paraId="46A42594" w14:textId="77777777" w:rsidR="00B6161C" w:rsidRDefault="00B6161C" w:rsidP="00FE09B9">
      <w:pPr>
        <w:jc w:val="both"/>
      </w:pPr>
    </w:p>
    <w:p w14:paraId="0E584622" w14:textId="72411A8A" w:rsidR="003D2346" w:rsidRPr="003D2346" w:rsidRDefault="003D2346" w:rsidP="00FE09B9">
      <w:pPr>
        <w:jc w:val="both"/>
      </w:pPr>
      <w:r w:rsidRPr="003D2346">
        <w:t>Consideration of fair work practices including the seven </w:t>
      </w:r>
      <w:hyperlink r:id="rId24" w:tgtFrame="_blank" w:history="1">
        <w:r w:rsidRPr="003D2346">
          <w:rPr>
            <w:rStyle w:val="Hyperlink"/>
            <w:b/>
            <w:bCs/>
          </w:rPr>
          <w:t>Fair Work First criteria</w:t>
        </w:r>
      </w:hyperlink>
      <w:r w:rsidRPr="003D2346">
        <w:t> will be particularly relevant where the quality of the service being delivered or works being performed is directly affected by the quality of the workforce engaged in the contract. For example, fair and equal pay, including Living Wage, is one of the clearest ways in which a bidder can demonstrate that it adopts fair work practices.</w:t>
      </w:r>
    </w:p>
    <w:p w14:paraId="6B874E48" w14:textId="198807A2" w:rsidR="003D2346" w:rsidRPr="003D2346" w:rsidRDefault="003D2346" w:rsidP="00FE09B9">
      <w:pPr>
        <w:jc w:val="both"/>
      </w:pPr>
      <w:r>
        <w:t>Scottish Forestry</w:t>
      </w:r>
      <w:r w:rsidRPr="003D2346">
        <w:t xml:space="preserve"> recognises that quality of delivery is critically dependent on a workforce that is </w:t>
      </w:r>
      <w:proofErr w:type="gramStart"/>
      <w:r w:rsidRPr="003D2346">
        <w:t>fairly rewarded</w:t>
      </w:r>
      <w:proofErr w:type="gramEnd"/>
      <w:r w:rsidRPr="003D2346">
        <w:t>, well-motivated, well-led, has access to appropriate opportunities for training and skills development, is diverse and is effectively engaged in decision making.</w:t>
      </w:r>
    </w:p>
    <w:p w14:paraId="53C82F28" w14:textId="77777777" w:rsidR="00B6161C" w:rsidRDefault="00B6161C" w:rsidP="00FE09B9">
      <w:pPr>
        <w:jc w:val="both"/>
      </w:pPr>
    </w:p>
    <w:p w14:paraId="40D30862" w14:textId="1C6CB899" w:rsidR="003D2346" w:rsidRPr="003D2346" w:rsidRDefault="003D2346" w:rsidP="00FE09B9">
      <w:pPr>
        <w:jc w:val="both"/>
      </w:pPr>
      <w:r w:rsidRPr="003D2346">
        <w:t xml:space="preserve">Consideration of a bidder’s approach to fair work practices must be a proportionate one, based on the nature, scope, </w:t>
      </w:r>
      <w:r w:rsidR="004F7DDF" w:rsidRPr="003D2346">
        <w:t>size,</w:t>
      </w:r>
      <w:r w:rsidRPr="003D2346">
        <w:t xml:space="preserve"> and place of the performance of the contract.</w:t>
      </w:r>
    </w:p>
    <w:p w14:paraId="7AF5648D" w14:textId="0C97D32B" w:rsidR="003D2346" w:rsidRPr="003D2346" w:rsidRDefault="003D2346" w:rsidP="00FE09B9">
      <w:pPr>
        <w:jc w:val="both"/>
      </w:pPr>
      <w:r>
        <w:t>Scottish Forestry</w:t>
      </w:r>
      <w:r w:rsidRPr="003D2346">
        <w:t xml:space="preserve"> will consider each bidder’s overall approach to fair work </w:t>
      </w:r>
      <w:r w:rsidR="00FB3CE5" w:rsidRPr="003D2346">
        <w:t>practices,</w:t>
      </w:r>
      <w:r w:rsidRPr="003D2346">
        <w:t xml:space="preserve"> and all bids will be treated equally. This will include consideration of all relevant evidence, including (but not limited to) recruitment, remuneration, terms of engagement, skills utilisation and job support and worker representation. It is acknowledged that a bidder’s approach to fair work practices may vary depending on the bidder’s size and the scope of the contract.</w:t>
      </w:r>
    </w:p>
    <w:p w14:paraId="6164C75D" w14:textId="77777777" w:rsidR="00B6161C" w:rsidRDefault="00B6161C" w:rsidP="00FE09B9">
      <w:pPr>
        <w:jc w:val="both"/>
      </w:pPr>
    </w:p>
    <w:p w14:paraId="331F63F8" w14:textId="41C5EEBE" w:rsidR="003D2346" w:rsidRPr="003D2346" w:rsidRDefault="003D2346" w:rsidP="00FE09B9">
      <w:pPr>
        <w:jc w:val="both"/>
      </w:pPr>
      <w:r w:rsidRPr="003D2346">
        <w:t xml:space="preserve">Where appropriate to the nature of the contract being let, </w:t>
      </w:r>
      <w:r>
        <w:t>Scottish Forestry</w:t>
      </w:r>
      <w:r w:rsidRPr="003D2346">
        <w:t xml:space="preserve"> will include a statement in our tender exercises, incorporating appropriate evaluation criteria and weighting, encouraging bidders to take into consideration Fair Work Practices, including payment of the Living Wage.</w:t>
      </w:r>
    </w:p>
    <w:p w14:paraId="795E244E" w14:textId="77777777" w:rsidR="00472908" w:rsidRDefault="00472908" w:rsidP="00472908">
      <w:pPr>
        <w:jc w:val="both"/>
      </w:pPr>
    </w:p>
    <w:p w14:paraId="564AE68D" w14:textId="4F43DC10" w:rsidR="003D2346" w:rsidRPr="003D2346" w:rsidRDefault="003D2346" w:rsidP="00472908">
      <w:pPr>
        <w:pStyle w:val="Heading1"/>
      </w:pPr>
      <w:bookmarkStart w:id="7" w:name="_Toc213677978"/>
      <w:r w:rsidRPr="003D2346">
        <w:t>Health and Safety</w:t>
      </w:r>
      <w:bookmarkEnd w:id="7"/>
    </w:p>
    <w:p w14:paraId="127B97AD" w14:textId="3E8395EF" w:rsidR="003D2346" w:rsidRPr="003D2346" w:rsidRDefault="003D2346" w:rsidP="00FE09B9">
      <w:pPr>
        <w:jc w:val="both"/>
      </w:pPr>
      <w:r w:rsidRPr="003D2346">
        <w:t>Our aim when tendering and letting contracts is that all our prospective contractors must be competent to undertake the works as described in the SoR and have suitable and sufficient health &amp; safety policies and procedures in place.</w:t>
      </w:r>
    </w:p>
    <w:p w14:paraId="22D89868" w14:textId="77777777" w:rsidR="00B6161C" w:rsidRDefault="00B6161C" w:rsidP="00FE09B9">
      <w:pPr>
        <w:jc w:val="both"/>
      </w:pPr>
    </w:p>
    <w:p w14:paraId="2A768344" w14:textId="1810E513" w:rsidR="003D2346" w:rsidRPr="003D2346" w:rsidRDefault="003D2346" w:rsidP="00FE09B9">
      <w:pPr>
        <w:jc w:val="both"/>
      </w:pPr>
      <w:r w:rsidRPr="003D2346">
        <w:t xml:space="preserve">As part of any client/contractor relationship, both parties have duties under health &amp; safety legislation. Similarly, if a contractor employs sub-contractors to </w:t>
      </w:r>
      <w:r w:rsidR="00997CFA" w:rsidRPr="003D2346">
        <w:t>conduct</w:t>
      </w:r>
      <w:r w:rsidRPr="003D2346">
        <w:t xml:space="preserve"> some or </w:t>
      </w:r>
      <w:r w:rsidR="005631D0" w:rsidRPr="003D2346">
        <w:t>all</w:t>
      </w:r>
      <w:r w:rsidRPr="003D2346">
        <w:t xml:space="preserve"> the work contained within the specification given for the contract, all parties have health and safety responsibilities. The extent of the responsibilities of each party will depend on the individual circumstances of the project.</w:t>
      </w:r>
    </w:p>
    <w:p w14:paraId="5163C7AC" w14:textId="77777777" w:rsidR="008950E5" w:rsidRDefault="008950E5" w:rsidP="00FE09B9">
      <w:pPr>
        <w:jc w:val="both"/>
      </w:pPr>
    </w:p>
    <w:p w14:paraId="1F96A31E" w14:textId="7E6DE545" w:rsidR="003D2346" w:rsidRPr="003D2346" w:rsidRDefault="003D2346" w:rsidP="00FE09B9">
      <w:pPr>
        <w:jc w:val="both"/>
      </w:pPr>
      <w:r w:rsidRPr="003D2346">
        <w:t xml:space="preserve">Health &amp; safety policies and procedures must address the risks created by and associated with the work and identify the means whereby contractors and sub-contractors will ensure their staff have sufficient skills, </w:t>
      </w:r>
      <w:r w:rsidR="00997CFA" w:rsidRPr="003D2346">
        <w:t>knowledge,</w:t>
      </w:r>
      <w:r w:rsidRPr="003D2346">
        <w:t xml:space="preserve"> and experience to manage and carry out the work safely.</w:t>
      </w:r>
    </w:p>
    <w:p w14:paraId="3E5A3E5E" w14:textId="77777777" w:rsidR="008950E5" w:rsidRDefault="008950E5" w:rsidP="00FE09B9">
      <w:pPr>
        <w:jc w:val="both"/>
      </w:pPr>
    </w:p>
    <w:p w14:paraId="70FC8073" w14:textId="6AA3F7E2" w:rsidR="003D2346" w:rsidRDefault="003D2346" w:rsidP="00FE09B9">
      <w:pPr>
        <w:jc w:val="both"/>
      </w:pPr>
      <w:r>
        <w:lastRenderedPageBreak/>
        <w:t>Scottish Forestry</w:t>
      </w:r>
      <w:r w:rsidRPr="003D2346">
        <w:t xml:space="preserve"> include in </w:t>
      </w:r>
      <w:r w:rsidR="008950E5">
        <w:t xml:space="preserve">all relevant </w:t>
      </w:r>
      <w:r w:rsidRPr="003D2346">
        <w:t xml:space="preserve">tender exercises a Health and Safety policy statement in which </w:t>
      </w:r>
      <w:r>
        <w:t>Scottish Forestry</w:t>
      </w:r>
      <w:r w:rsidRPr="003D2346">
        <w:t xml:space="preserve"> requires bidders to submit the following evidence:</w:t>
      </w:r>
    </w:p>
    <w:p w14:paraId="154654A1" w14:textId="77777777" w:rsidR="005631D0" w:rsidRPr="003D2346" w:rsidRDefault="005631D0" w:rsidP="00FE09B9">
      <w:pPr>
        <w:jc w:val="both"/>
      </w:pPr>
    </w:p>
    <w:p w14:paraId="21D8B1B7" w14:textId="77777777" w:rsidR="003D2346" w:rsidRPr="003D2346" w:rsidRDefault="003D2346" w:rsidP="008950E5">
      <w:pPr>
        <w:numPr>
          <w:ilvl w:val="0"/>
          <w:numId w:val="136"/>
        </w:numPr>
        <w:jc w:val="both"/>
      </w:pPr>
      <w:r w:rsidRPr="003D2346">
        <w:t>A copy of their Health and Safety Policy Statement</w:t>
      </w:r>
    </w:p>
    <w:p w14:paraId="11268FBA" w14:textId="2C3A00C7" w:rsidR="003D2346" w:rsidRPr="003D2346" w:rsidRDefault="003D2346" w:rsidP="008950E5">
      <w:pPr>
        <w:numPr>
          <w:ilvl w:val="0"/>
          <w:numId w:val="136"/>
        </w:numPr>
        <w:jc w:val="both"/>
      </w:pPr>
      <w:r w:rsidRPr="003D2346">
        <w:t xml:space="preserve">A statement showing their ‘Safe Method of Operation’ and any generic Risk Assessments for the type of work they intend </w:t>
      </w:r>
      <w:r w:rsidR="00997CFA" w:rsidRPr="003D2346">
        <w:t>conducting</w:t>
      </w:r>
      <w:r w:rsidRPr="003D2346">
        <w:t xml:space="preserve"> (if applicable).</w:t>
      </w:r>
    </w:p>
    <w:p w14:paraId="0F6488AC" w14:textId="4718A43F" w:rsidR="003D2346" w:rsidRPr="003D2346" w:rsidRDefault="003D2346" w:rsidP="008950E5">
      <w:pPr>
        <w:numPr>
          <w:ilvl w:val="0"/>
          <w:numId w:val="136"/>
        </w:numPr>
        <w:jc w:val="both"/>
      </w:pPr>
      <w:r w:rsidRPr="003D2346">
        <w:t xml:space="preserve">A copy of either their Public Liability and / or </w:t>
      </w:r>
      <w:r w:rsidR="008950E5" w:rsidRPr="003D2346">
        <w:t>Professional Indemnity</w:t>
      </w:r>
      <w:r w:rsidRPr="003D2346">
        <w:t xml:space="preserve"> Insurance certificate and, where appropriate, Employer’s Liability Insurance certificates, or other evidence of insurance cover (e.g. a broker’s letter).</w:t>
      </w:r>
    </w:p>
    <w:p w14:paraId="1EDBE782" w14:textId="77777777" w:rsidR="003D2346" w:rsidRPr="003D2346" w:rsidRDefault="003D2346" w:rsidP="008950E5">
      <w:pPr>
        <w:numPr>
          <w:ilvl w:val="0"/>
          <w:numId w:val="136"/>
        </w:numPr>
        <w:jc w:val="both"/>
      </w:pPr>
      <w:r w:rsidRPr="003D2346">
        <w:t>A statement of their procedures for appraising the competence of any sub-contractor that they intend to use on the project.</w:t>
      </w:r>
    </w:p>
    <w:p w14:paraId="7EED54D6" w14:textId="71DC87EE" w:rsidR="00B6161C" w:rsidRDefault="00B6161C" w:rsidP="00FE09B9">
      <w:pPr>
        <w:jc w:val="both"/>
      </w:pPr>
    </w:p>
    <w:p w14:paraId="754D2277" w14:textId="16108E8C" w:rsidR="003D2346" w:rsidRPr="003D2346" w:rsidRDefault="003D2346" w:rsidP="00FE09B9">
      <w:pPr>
        <w:jc w:val="both"/>
      </w:pPr>
      <w:r w:rsidRPr="003D2346">
        <w:t xml:space="preserve">In addition to their own statutory responsibilities under the Reporting of Injuries, Diseases and Dangerous Occurrences Regulations (RIDDOR) 2013, </w:t>
      </w:r>
      <w:r>
        <w:t>Scottish Forestry</w:t>
      </w:r>
      <w:r w:rsidRPr="003D2346">
        <w:t xml:space="preserve"> requires contractors to report all accidents, dangerous occurrences and near-misses that occur whilst they are working for us, to </w:t>
      </w:r>
      <w:r w:rsidRPr="00F05F88">
        <w:t xml:space="preserve">the </w:t>
      </w:r>
      <w:r w:rsidR="008950E5" w:rsidRPr="00F05F88">
        <w:t>Contract</w:t>
      </w:r>
      <w:r w:rsidRPr="00F05F88">
        <w:t xml:space="preserve"> Manager.</w:t>
      </w:r>
    </w:p>
    <w:p w14:paraId="48749985" w14:textId="77777777" w:rsidR="00472908" w:rsidRDefault="00472908" w:rsidP="00472908">
      <w:pPr>
        <w:jc w:val="both"/>
      </w:pPr>
    </w:p>
    <w:p w14:paraId="2B3030EF" w14:textId="60FF97EF" w:rsidR="003D2346" w:rsidRPr="003D2346" w:rsidRDefault="003D2346" w:rsidP="00472908">
      <w:pPr>
        <w:pStyle w:val="Heading1"/>
      </w:pPr>
      <w:bookmarkStart w:id="8" w:name="_Toc213677979"/>
      <w:r w:rsidRPr="003D2346">
        <w:t>Ethical Procurement</w:t>
      </w:r>
      <w:bookmarkEnd w:id="8"/>
    </w:p>
    <w:p w14:paraId="72D2047B" w14:textId="77777777" w:rsidR="003D2346" w:rsidRPr="003D2346" w:rsidRDefault="003D2346" w:rsidP="00FE09B9">
      <w:pPr>
        <w:jc w:val="both"/>
      </w:pPr>
      <w:r w:rsidRPr="003D2346">
        <w:t>Our aim in all our dealings with suppliers and potential suppliers is to preserve the highest standards of honesty, integrity, impartiality and objectivity.</w:t>
      </w:r>
    </w:p>
    <w:p w14:paraId="544938D4" w14:textId="77777777" w:rsidR="0088178D" w:rsidRDefault="0088178D" w:rsidP="00FE09B9">
      <w:pPr>
        <w:jc w:val="both"/>
      </w:pPr>
    </w:p>
    <w:p w14:paraId="7E02E3B5" w14:textId="3D889431" w:rsidR="003D2346" w:rsidRPr="003D2346" w:rsidRDefault="003D2346" w:rsidP="00FE09B9">
      <w:pPr>
        <w:jc w:val="both"/>
      </w:pPr>
      <w:r w:rsidRPr="003D2346">
        <w:t xml:space="preserve">The Scottish procurement regulations </w:t>
      </w:r>
      <w:hyperlink r:id="rId25" w:history="1">
        <w:r w:rsidRPr="003D2346">
          <w:rPr>
            <w:rStyle w:val="Hyperlink"/>
          </w:rPr>
          <w:t>(Public Contracts (Scotland) 2015 Regulations)</w:t>
        </w:r>
      </w:hyperlink>
      <w:r w:rsidRPr="003D2346">
        <w:t xml:space="preserve"> provide a national legislative framework for sustainable public procurement that supports Scotland’s economic growth through improved procurement practice.  There are </w:t>
      </w:r>
      <w:proofErr w:type="gramStart"/>
      <w:r w:rsidRPr="003D2346">
        <w:t>a number of</w:t>
      </w:r>
      <w:proofErr w:type="gramEnd"/>
      <w:r w:rsidRPr="003D2346">
        <w:t xml:space="preserve"> provisions in the regulations with a bearing on ethics and human rights, these are:</w:t>
      </w:r>
    </w:p>
    <w:p w14:paraId="4FE68EDD" w14:textId="32BA8782" w:rsidR="003D2346" w:rsidRPr="003D2346" w:rsidRDefault="003D2346" w:rsidP="0088178D">
      <w:pPr>
        <w:numPr>
          <w:ilvl w:val="0"/>
          <w:numId w:val="137"/>
        </w:numPr>
        <w:jc w:val="both"/>
      </w:pPr>
      <w:r w:rsidRPr="003D2346">
        <w:t xml:space="preserve">The Sustainable Procurement Duty – please see 4 – Sustainable Procurement for further </w:t>
      </w:r>
      <w:r w:rsidR="00FB3CE5" w:rsidRPr="003D2346">
        <w:t>information.</w:t>
      </w:r>
    </w:p>
    <w:p w14:paraId="5B0394B7" w14:textId="7CF74860" w:rsidR="003D2346" w:rsidRPr="003D2346" w:rsidRDefault="003D2346" w:rsidP="0088178D">
      <w:pPr>
        <w:numPr>
          <w:ilvl w:val="0"/>
          <w:numId w:val="137"/>
        </w:numPr>
        <w:jc w:val="both"/>
      </w:pPr>
      <w:r w:rsidRPr="003D2346">
        <w:t xml:space="preserve">Mandatory Exclusion – Breach of Part 1 of the Human Trafficking and Exploitation (Scotland) Act 2015 is a mandatory exclusion for both regulated and National </w:t>
      </w:r>
      <w:r w:rsidR="00FB3CE5" w:rsidRPr="003D2346">
        <w:t>procurements.</w:t>
      </w:r>
    </w:p>
    <w:p w14:paraId="336D27EB" w14:textId="77777777" w:rsidR="003D2346" w:rsidRPr="003D2346" w:rsidRDefault="003D2346" w:rsidP="0088178D">
      <w:pPr>
        <w:numPr>
          <w:ilvl w:val="0"/>
          <w:numId w:val="137"/>
        </w:numPr>
        <w:jc w:val="both"/>
      </w:pPr>
      <w:r w:rsidRPr="003D2346">
        <w:t>Discretionary Exclusion - Violation of applicable obligations in the fields of environmental, social and labour laws</w:t>
      </w:r>
    </w:p>
    <w:p w14:paraId="07920ABC" w14:textId="77777777" w:rsidR="00B6161C" w:rsidRDefault="00B6161C" w:rsidP="00FE09B9">
      <w:pPr>
        <w:jc w:val="both"/>
      </w:pPr>
    </w:p>
    <w:p w14:paraId="7DA12A60" w14:textId="63A68D92" w:rsidR="003D2346" w:rsidRPr="003D2346" w:rsidRDefault="003D2346" w:rsidP="00FE09B9">
      <w:pPr>
        <w:jc w:val="both"/>
      </w:pPr>
      <w:r>
        <w:t>Scottish Forestry</w:t>
      </w:r>
      <w:r w:rsidRPr="003D2346">
        <w:t xml:space="preserve"> is committed to tackling inequality in Scotland and in doing so we will comply with all relevant ethics, human rights and equality legislation.  Where a contractor is carrying out a public function on behalf of </w:t>
      </w:r>
      <w:r>
        <w:t>Scottish Forestry</w:t>
      </w:r>
      <w:r w:rsidRPr="003D2346">
        <w:t xml:space="preserve">, the legal liability for the duties in relation to that function remains with </w:t>
      </w:r>
      <w:r>
        <w:t>Scottish Forestry</w:t>
      </w:r>
      <w:r w:rsidRPr="003D2346">
        <w:t>, as it is we who contract out the function.</w:t>
      </w:r>
    </w:p>
    <w:p w14:paraId="014191C4" w14:textId="77777777" w:rsidR="0088178D" w:rsidRDefault="0088178D" w:rsidP="00FE09B9">
      <w:pPr>
        <w:jc w:val="both"/>
      </w:pPr>
    </w:p>
    <w:p w14:paraId="2AE39412" w14:textId="3BA9EEF9" w:rsidR="003D2346" w:rsidRPr="003D2346" w:rsidRDefault="003D2346" w:rsidP="00FE09B9">
      <w:pPr>
        <w:jc w:val="both"/>
      </w:pPr>
      <w:r w:rsidRPr="003D2346">
        <w:t xml:space="preserve">Equality and Diversity requirements are incorporated into </w:t>
      </w:r>
      <w:r>
        <w:t>Scottish Forestry</w:t>
      </w:r>
      <w:r w:rsidRPr="003D2346">
        <w:t>’s standard Terms and Conditions of Contract and embedded in our Fair Work Practices statement, to ensure that full consideration is given to the needs of, and the likely impact on, all users and others who will be affected by the contract. </w:t>
      </w:r>
    </w:p>
    <w:p w14:paraId="21701371" w14:textId="77777777" w:rsidR="00B6161C" w:rsidRDefault="00B6161C" w:rsidP="00FE09B9">
      <w:pPr>
        <w:jc w:val="both"/>
      </w:pPr>
    </w:p>
    <w:p w14:paraId="77B43F4B" w14:textId="63DC9C96" w:rsidR="003D2346" w:rsidRDefault="003D2346" w:rsidP="00FE09B9">
      <w:pPr>
        <w:jc w:val="both"/>
      </w:pPr>
      <w:r>
        <w:t>Scottish Forestry</w:t>
      </w:r>
      <w:r w:rsidRPr="003D2346">
        <w:t>’s code of professional ethics when procuring goods, services and works are in line with the following Acts and guiding principles:</w:t>
      </w:r>
    </w:p>
    <w:p w14:paraId="3A8B0E22" w14:textId="77777777" w:rsidR="005631D0" w:rsidRPr="003D2346" w:rsidRDefault="005631D0" w:rsidP="00FE09B9">
      <w:pPr>
        <w:jc w:val="both"/>
      </w:pPr>
    </w:p>
    <w:p w14:paraId="58ED0865" w14:textId="383469EC" w:rsidR="003D2346" w:rsidRPr="003D2346" w:rsidRDefault="003D2346" w:rsidP="0088178D">
      <w:pPr>
        <w:numPr>
          <w:ilvl w:val="0"/>
          <w:numId w:val="138"/>
        </w:numPr>
        <w:jc w:val="both"/>
      </w:pPr>
      <w:hyperlink r:id="rId26" w:history="1">
        <w:r w:rsidRPr="004F7DDF">
          <w:rPr>
            <w:rStyle w:val="Hyperlink"/>
          </w:rPr>
          <w:t>The Chartered Institute of Purchasing and Supply (CIPS) Code of Professional Ethics</w:t>
        </w:r>
      </w:hyperlink>
    </w:p>
    <w:p w14:paraId="1867F71E" w14:textId="20463BF6" w:rsidR="003D2346" w:rsidRPr="003D2346" w:rsidRDefault="003D2346" w:rsidP="0088178D">
      <w:pPr>
        <w:numPr>
          <w:ilvl w:val="0"/>
          <w:numId w:val="138"/>
        </w:numPr>
        <w:jc w:val="both"/>
      </w:pPr>
      <w:hyperlink r:id="rId27" w:history="1">
        <w:r w:rsidRPr="004F7DDF">
          <w:rPr>
            <w:rStyle w:val="Hyperlink"/>
          </w:rPr>
          <w:t>Human Trafficking and Exploitation (Scotland) Act 2015</w:t>
        </w:r>
      </w:hyperlink>
    </w:p>
    <w:p w14:paraId="677FE701" w14:textId="77777777" w:rsidR="003D2346" w:rsidRPr="003D2346" w:rsidRDefault="003D2346" w:rsidP="0088178D">
      <w:pPr>
        <w:numPr>
          <w:ilvl w:val="0"/>
          <w:numId w:val="138"/>
        </w:numPr>
        <w:jc w:val="both"/>
      </w:pPr>
      <w:r w:rsidRPr="003D2346">
        <w:t>CIPS Ethical and Sustainable Procurement</w:t>
      </w:r>
    </w:p>
    <w:p w14:paraId="30CDF88A" w14:textId="5AA0EC0D" w:rsidR="003D2346" w:rsidRPr="003D2346" w:rsidRDefault="003D2346" w:rsidP="0088178D">
      <w:pPr>
        <w:numPr>
          <w:ilvl w:val="0"/>
          <w:numId w:val="138"/>
        </w:numPr>
        <w:jc w:val="both"/>
      </w:pPr>
      <w:r w:rsidRPr="003D2346">
        <w:t xml:space="preserve">CIPS Protecting Human Rights in the supply </w:t>
      </w:r>
      <w:r w:rsidR="00FB3CE5" w:rsidRPr="003D2346">
        <w:t>chain.</w:t>
      </w:r>
    </w:p>
    <w:p w14:paraId="68C4A48A" w14:textId="77777777" w:rsidR="003D2346" w:rsidRPr="003D2346" w:rsidRDefault="003D2346" w:rsidP="0088178D">
      <w:pPr>
        <w:numPr>
          <w:ilvl w:val="0"/>
          <w:numId w:val="138"/>
        </w:numPr>
        <w:jc w:val="both"/>
      </w:pPr>
      <w:r w:rsidRPr="003D2346">
        <w:t>United Nations Human Rights Guiding Principles on Business and Human Rights</w:t>
      </w:r>
    </w:p>
    <w:p w14:paraId="2075D798" w14:textId="77777777" w:rsidR="00B6161C" w:rsidRDefault="00B6161C" w:rsidP="00FE09B9">
      <w:pPr>
        <w:jc w:val="both"/>
      </w:pPr>
    </w:p>
    <w:p w14:paraId="5AE93D3D" w14:textId="3237C463" w:rsidR="003D2346" w:rsidRDefault="003D2346" w:rsidP="00FE09B9">
      <w:pPr>
        <w:jc w:val="both"/>
      </w:pPr>
      <w:r w:rsidRPr="003D2346">
        <w:t xml:space="preserve">To further embed ethical practices </w:t>
      </w:r>
      <w:r>
        <w:t>Scottish Forestry</w:t>
      </w:r>
      <w:r w:rsidRPr="003D2346">
        <w:t xml:space="preserve"> will, when evaluating bids:</w:t>
      </w:r>
    </w:p>
    <w:p w14:paraId="3A7A5452" w14:textId="77777777" w:rsidR="005631D0" w:rsidRPr="003D2346" w:rsidRDefault="005631D0" w:rsidP="00FE09B9">
      <w:pPr>
        <w:jc w:val="both"/>
      </w:pPr>
    </w:p>
    <w:p w14:paraId="40DF37B5" w14:textId="7FFC8C98" w:rsidR="003D2346" w:rsidRPr="003D2346" w:rsidRDefault="003D2346" w:rsidP="0088178D">
      <w:pPr>
        <w:numPr>
          <w:ilvl w:val="0"/>
          <w:numId w:val="139"/>
        </w:numPr>
        <w:jc w:val="both"/>
      </w:pPr>
      <w:r w:rsidRPr="003D2346">
        <w:t xml:space="preserve">Take </w:t>
      </w:r>
      <w:r w:rsidR="0088178D" w:rsidRPr="003D2346">
        <w:t>into</w:t>
      </w:r>
      <w:r w:rsidRPr="003D2346">
        <w:t xml:space="preserve"> consideration lifecycle </w:t>
      </w:r>
      <w:r w:rsidR="00FB3CE5" w:rsidRPr="003D2346">
        <w:t>costing.</w:t>
      </w:r>
    </w:p>
    <w:p w14:paraId="4E68FFD5" w14:textId="1861C4A6" w:rsidR="003D2346" w:rsidRPr="003D2346" w:rsidRDefault="003D2346" w:rsidP="0088178D">
      <w:pPr>
        <w:numPr>
          <w:ilvl w:val="0"/>
          <w:numId w:val="139"/>
        </w:numPr>
        <w:jc w:val="both"/>
      </w:pPr>
      <w:r w:rsidRPr="003D2346">
        <w:t xml:space="preserve">Include conditions relating to performance of a contract to ensure economic operators comply with environmental, social and employment </w:t>
      </w:r>
      <w:r w:rsidR="00FB3CE5" w:rsidRPr="003D2346">
        <w:t>law.</w:t>
      </w:r>
    </w:p>
    <w:p w14:paraId="2D2B697E" w14:textId="173D5910" w:rsidR="003D2346" w:rsidRPr="003D2346" w:rsidRDefault="005F1F40" w:rsidP="0088178D">
      <w:pPr>
        <w:numPr>
          <w:ilvl w:val="0"/>
          <w:numId w:val="139"/>
        </w:numPr>
        <w:jc w:val="both"/>
      </w:pPr>
      <w:r w:rsidRPr="003D2346">
        <w:t>Assess assurances</w:t>
      </w:r>
      <w:r w:rsidR="003D2346" w:rsidRPr="003D2346">
        <w:t xml:space="preserve"> of fair and ethical practices in the supply </w:t>
      </w:r>
      <w:r w:rsidR="00FB3CE5" w:rsidRPr="003D2346">
        <w:t>chain.</w:t>
      </w:r>
    </w:p>
    <w:p w14:paraId="757ADBD0" w14:textId="373ADAB8" w:rsidR="003D2346" w:rsidRPr="003D2346" w:rsidRDefault="003D2346" w:rsidP="0088178D">
      <w:pPr>
        <w:numPr>
          <w:ilvl w:val="0"/>
          <w:numId w:val="139"/>
        </w:numPr>
        <w:jc w:val="both"/>
      </w:pPr>
      <w:r w:rsidRPr="003D2346">
        <w:t xml:space="preserve">Ensure that goods, services or works are given the appropriate label certification that meet specific environmental, social or other characteristics where these are directly </w:t>
      </w:r>
      <w:r w:rsidR="00FB3CE5" w:rsidRPr="003D2346">
        <w:t>relevant.</w:t>
      </w:r>
    </w:p>
    <w:p w14:paraId="054FC0FD" w14:textId="10380CE4" w:rsidR="003D2346" w:rsidRPr="003D2346" w:rsidRDefault="003D2346" w:rsidP="0088178D">
      <w:pPr>
        <w:numPr>
          <w:ilvl w:val="0"/>
          <w:numId w:val="139"/>
        </w:numPr>
        <w:jc w:val="both"/>
      </w:pPr>
      <w:r w:rsidRPr="003D2346">
        <w:t xml:space="preserve">To maintain transparency, to promote competition and innovation and not discriminate against an economic operator </w:t>
      </w:r>
      <w:r>
        <w:t>Scottish Forestry</w:t>
      </w:r>
      <w:r w:rsidRPr="003D2346">
        <w:t xml:space="preserve"> will accept all labels of equivalent standards as well as accept bids that can demonstrate it meets the specified criteria without </w:t>
      </w:r>
      <w:r w:rsidR="00FB3CE5" w:rsidRPr="003D2346">
        <w:t>certification.</w:t>
      </w:r>
    </w:p>
    <w:p w14:paraId="06BF00A3" w14:textId="77777777" w:rsidR="00472908" w:rsidRDefault="00472908" w:rsidP="00472908">
      <w:pPr>
        <w:jc w:val="both"/>
      </w:pPr>
    </w:p>
    <w:p w14:paraId="5FAB584A" w14:textId="76D6564E" w:rsidR="003D2346" w:rsidRPr="003D2346" w:rsidRDefault="003D2346" w:rsidP="00472908">
      <w:pPr>
        <w:pStyle w:val="Heading1"/>
      </w:pPr>
      <w:bookmarkStart w:id="9" w:name="_Toc213677980"/>
      <w:r w:rsidRPr="003D2346">
        <w:t>Payment to Contractors</w:t>
      </w:r>
      <w:bookmarkEnd w:id="9"/>
      <w:r w:rsidRPr="003D2346">
        <w:t xml:space="preserve"> </w:t>
      </w:r>
    </w:p>
    <w:p w14:paraId="487BD60A" w14:textId="1C46E318" w:rsidR="003D2346" w:rsidRPr="003D2346" w:rsidRDefault="003D2346" w:rsidP="004E4817">
      <w:pPr>
        <w:tabs>
          <w:tab w:val="num" w:pos="720"/>
        </w:tabs>
        <w:jc w:val="both"/>
      </w:pPr>
      <w:r w:rsidRPr="003D2346">
        <w:t xml:space="preserve">Our aim and policy </w:t>
      </w:r>
      <w:r w:rsidR="00FB3CE5" w:rsidRPr="003D2346">
        <w:t>are</w:t>
      </w:r>
      <w:r w:rsidRPr="003D2346">
        <w:t xml:space="preserve"> to ensure undisputed invoices </w:t>
      </w:r>
      <w:r w:rsidR="004A1A1D">
        <w:t xml:space="preserve">with a valid Purchase Order </w:t>
      </w:r>
      <w:r w:rsidRPr="003D2346">
        <w:t xml:space="preserve">are paid no later than </w:t>
      </w:r>
      <w:r w:rsidR="00B6161C">
        <w:t>ten</w:t>
      </w:r>
      <w:r w:rsidRPr="003D2346">
        <w:t xml:space="preserve"> days after the invoice relating to the payment is presented </w:t>
      </w:r>
      <w:r w:rsidR="004E4817">
        <w:t xml:space="preserve">to </w:t>
      </w:r>
      <w:r>
        <w:t>Scottish Forestry</w:t>
      </w:r>
      <w:r w:rsidRPr="003D2346">
        <w:t xml:space="preserve"> </w:t>
      </w:r>
      <w:r w:rsidR="004E4817">
        <w:t>by the</w:t>
      </w:r>
      <w:r w:rsidRPr="003D2346">
        <w:t xml:space="preserve"> contractor</w:t>
      </w:r>
      <w:r w:rsidR="004E4817">
        <w:t>.</w:t>
      </w:r>
    </w:p>
    <w:p w14:paraId="155F6396" w14:textId="77777777" w:rsidR="00472908" w:rsidRDefault="00472908" w:rsidP="00FE09B9">
      <w:pPr>
        <w:jc w:val="both"/>
      </w:pPr>
    </w:p>
    <w:p w14:paraId="765B8C68" w14:textId="6E32293B" w:rsidR="003D2346" w:rsidRDefault="003D2346" w:rsidP="00FE09B9">
      <w:pPr>
        <w:jc w:val="both"/>
      </w:pPr>
      <w:r>
        <w:t>Scottish Forestry</w:t>
      </w:r>
      <w:r w:rsidRPr="003D2346">
        <w:t xml:space="preserve"> have included in their standard terms and conditions the following clauses in relation to payments of </w:t>
      </w:r>
      <w:r w:rsidR="00FB3CE5" w:rsidRPr="003D2346">
        <w:t>contractors.</w:t>
      </w:r>
      <w:r w:rsidRPr="003D2346">
        <w:t xml:space="preserve"> </w:t>
      </w:r>
    </w:p>
    <w:p w14:paraId="293A9D51" w14:textId="77777777" w:rsidR="005631D0" w:rsidRPr="003D2346" w:rsidRDefault="005631D0" w:rsidP="00FE09B9">
      <w:pPr>
        <w:jc w:val="both"/>
      </w:pPr>
    </w:p>
    <w:p w14:paraId="312674C2" w14:textId="05BE7654" w:rsidR="003D2346" w:rsidRPr="003D2346" w:rsidRDefault="003D2346" w:rsidP="004E4817">
      <w:pPr>
        <w:numPr>
          <w:ilvl w:val="0"/>
          <w:numId w:val="134"/>
        </w:numPr>
        <w:jc w:val="both"/>
      </w:pPr>
      <w:r w:rsidRPr="003D2346">
        <w:t xml:space="preserve">Unless otherwise stated in the Contract, payment will be made within </w:t>
      </w:r>
      <w:r w:rsidR="00B6161C">
        <w:t>thirty</w:t>
      </w:r>
      <w:r w:rsidRPr="003D2346">
        <w:t xml:space="preserve"> days of receipt and agreement of </w:t>
      </w:r>
      <w:r w:rsidR="004A1A1D">
        <w:t xml:space="preserve">valid </w:t>
      </w:r>
      <w:r w:rsidRPr="003D2346">
        <w:t xml:space="preserve">invoices for work completed to the satisfaction of </w:t>
      </w:r>
      <w:r>
        <w:t>Scottish Forestry</w:t>
      </w:r>
      <w:r w:rsidRPr="003D2346">
        <w:t xml:space="preserve"> and in respect of any reimbursable </w:t>
      </w:r>
      <w:r w:rsidR="00FB3CE5" w:rsidRPr="003D2346">
        <w:t>costs.</w:t>
      </w:r>
    </w:p>
    <w:p w14:paraId="2B59FD6F" w14:textId="0773EA57" w:rsidR="003D2346" w:rsidRPr="003D2346" w:rsidRDefault="003D2346" w:rsidP="004E4817">
      <w:pPr>
        <w:numPr>
          <w:ilvl w:val="0"/>
          <w:numId w:val="134"/>
        </w:numPr>
        <w:jc w:val="both"/>
      </w:pPr>
      <w:r w:rsidRPr="003D2346">
        <w:t xml:space="preserve">Where the Contractor enters a sub-contract with a supplier or contractor for the purpose of performing the Contract, it shall cause a term to be included in such sub-contract which requires payment to be made to the sub-contractor within a specified period not exceeding </w:t>
      </w:r>
      <w:r w:rsidR="00B6161C">
        <w:t>thirty</w:t>
      </w:r>
      <w:r w:rsidRPr="003D2346">
        <w:t xml:space="preserve"> days from receipt of a valid invoice</w:t>
      </w:r>
    </w:p>
    <w:p w14:paraId="22F9111A" w14:textId="77777777" w:rsidR="00472908" w:rsidRDefault="00472908" w:rsidP="00472908">
      <w:pPr>
        <w:jc w:val="both"/>
      </w:pPr>
    </w:p>
    <w:p w14:paraId="3C7FE54B" w14:textId="4B7A04F0" w:rsidR="004A1A1D" w:rsidRDefault="005F1F40" w:rsidP="00472908">
      <w:pPr>
        <w:jc w:val="both"/>
      </w:pPr>
      <w:r>
        <w:t>For information on what is a</w:t>
      </w:r>
      <w:r w:rsidR="004A1A1D">
        <w:t xml:space="preserve"> valid invoice </w:t>
      </w:r>
      <w:r>
        <w:t xml:space="preserve">please check the </w:t>
      </w:r>
      <w:hyperlink r:id="rId28" w:history="1">
        <w:r w:rsidR="004A1A1D" w:rsidRPr="004A1A1D">
          <w:rPr>
            <w:rStyle w:val="Hyperlink"/>
          </w:rPr>
          <w:t>HMRC</w:t>
        </w:r>
      </w:hyperlink>
      <w:r w:rsidR="004A1A1D">
        <w:t xml:space="preserve"> </w:t>
      </w:r>
      <w:r>
        <w:t>guidance</w:t>
      </w:r>
      <w:r w:rsidR="0080221D">
        <w:t>.</w:t>
      </w:r>
      <w:r w:rsidR="004A1A1D">
        <w:t xml:space="preserve">  </w:t>
      </w:r>
      <w:r w:rsidR="00094007">
        <w:t xml:space="preserve">As Scottish Forestry </w:t>
      </w:r>
      <w:r>
        <w:t>have moved</w:t>
      </w:r>
      <w:r w:rsidR="00094007">
        <w:t xml:space="preserve"> to a </w:t>
      </w:r>
      <w:r w:rsidR="00094007" w:rsidRPr="00094007">
        <w:rPr>
          <w:b/>
          <w:bCs/>
        </w:rPr>
        <w:t>no purchase order no pay policy</w:t>
      </w:r>
      <w:r w:rsidR="00094007">
        <w:t>, i</w:t>
      </w:r>
      <w:r w:rsidR="004A1A1D">
        <w:t xml:space="preserve">f an invoice does not contain a valid purchase order number, </w:t>
      </w:r>
      <w:r>
        <w:t xml:space="preserve">we will notify you but will </w:t>
      </w:r>
      <w:r w:rsidRPr="005F1F40">
        <w:rPr>
          <w:b/>
          <w:bCs/>
        </w:rPr>
        <w:t>not</w:t>
      </w:r>
      <w:r>
        <w:t xml:space="preserve"> process your invoice</w:t>
      </w:r>
      <w:r w:rsidR="0080221D">
        <w:t xml:space="preserve"> for payment</w:t>
      </w:r>
      <w:r>
        <w:t>.</w:t>
      </w:r>
    </w:p>
    <w:p w14:paraId="0581A936" w14:textId="3BE0DCB5" w:rsidR="004A1A1D" w:rsidRDefault="004A1A1D" w:rsidP="00472908">
      <w:pPr>
        <w:jc w:val="both"/>
      </w:pPr>
      <w:r>
        <w:t xml:space="preserve">  </w:t>
      </w:r>
    </w:p>
    <w:p w14:paraId="365C65B0" w14:textId="1FAC1043" w:rsidR="003D2346" w:rsidRPr="003D2346" w:rsidRDefault="003D2346" w:rsidP="00472908">
      <w:pPr>
        <w:pStyle w:val="Heading1"/>
      </w:pPr>
      <w:bookmarkStart w:id="10" w:name="_Toc213677981"/>
      <w:r w:rsidRPr="003D2346">
        <w:t>Reporting</w:t>
      </w:r>
      <w:bookmarkEnd w:id="10"/>
    </w:p>
    <w:p w14:paraId="0B52E217" w14:textId="3C9E6602" w:rsidR="003D2346" w:rsidRPr="003D2346" w:rsidRDefault="00771ADB" w:rsidP="00FE09B9">
      <w:pPr>
        <w:jc w:val="both"/>
      </w:pPr>
      <w:r w:rsidRPr="00771ADB">
        <w:t xml:space="preserve">Since our inception in 2019 the amount we spend on procurement means </w:t>
      </w:r>
      <w:r>
        <w:t xml:space="preserve">that </w:t>
      </w:r>
      <w:r w:rsidR="008950E5">
        <w:t>we</w:t>
      </w:r>
      <w:r>
        <w:t xml:space="preserve"> do not have to report on our procurement on an annual basis.</w:t>
      </w:r>
    </w:p>
    <w:p w14:paraId="4975D7B7" w14:textId="77777777" w:rsidR="00B6161C" w:rsidRDefault="00B6161C" w:rsidP="00FE09B9">
      <w:pPr>
        <w:jc w:val="both"/>
      </w:pPr>
    </w:p>
    <w:p w14:paraId="071CAF93" w14:textId="6B0DB21C" w:rsidR="003D2346" w:rsidRPr="003D2346" w:rsidRDefault="00771ADB" w:rsidP="00FE09B9">
      <w:pPr>
        <w:jc w:val="both"/>
      </w:pPr>
      <w:r>
        <w:t xml:space="preserve">As part of our transparency </w:t>
      </w:r>
      <w:r w:rsidR="0080221D">
        <w:t xml:space="preserve">reporting </w:t>
      </w:r>
      <w:r>
        <w:t xml:space="preserve">we do report on our spend over </w:t>
      </w:r>
      <w:r w:rsidRPr="00771ADB">
        <w:t>£25,000</w:t>
      </w:r>
      <w:r>
        <w:t xml:space="preserve"> on a quarterly basis which can be found on our </w:t>
      </w:r>
      <w:hyperlink r:id="rId29" w:history="1">
        <w:r w:rsidRPr="00771ADB">
          <w:rPr>
            <w:rStyle w:val="Hyperlink"/>
          </w:rPr>
          <w:t>website</w:t>
        </w:r>
      </w:hyperlink>
      <w:r>
        <w:t>.</w:t>
      </w:r>
    </w:p>
    <w:p w14:paraId="2AC49EE7" w14:textId="77777777" w:rsidR="00472908" w:rsidRDefault="00472908" w:rsidP="00472908">
      <w:pPr>
        <w:jc w:val="both"/>
      </w:pPr>
    </w:p>
    <w:p w14:paraId="7EDE8901" w14:textId="5D3F013E" w:rsidR="00771ADB" w:rsidRDefault="00771ADB" w:rsidP="00522837">
      <w:pPr>
        <w:pStyle w:val="Heading1"/>
      </w:pPr>
      <w:bookmarkStart w:id="11" w:name="_Toc213677982"/>
      <w:r>
        <w:lastRenderedPageBreak/>
        <w:t>National Fraud Initiative</w:t>
      </w:r>
      <w:bookmarkEnd w:id="11"/>
    </w:p>
    <w:p w14:paraId="37BD9B69" w14:textId="161B129D" w:rsidR="00771ADB" w:rsidRDefault="00771ADB" w:rsidP="00771ADB">
      <w:pPr>
        <w:jc w:val="both"/>
      </w:pPr>
      <w:bookmarkStart w:id="12" w:name="_Hlk221090047"/>
      <w:r>
        <w:t xml:space="preserve">Scottish Forestry are required by law to protect the public funds we administer. We </w:t>
      </w:r>
      <w:r w:rsidR="00FB3CE5">
        <w:t>will</w:t>
      </w:r>
      <w:r>
        <w:t xml:space="preserve"> share information provided to us with other bodies responsible for auditing or administering public funds, </w:t>
      </w:r>
      <w:proofErr w:type="gramStart"/>
      <w:r>
        <w:t>in order to</w:t>
      </w:r>
      <w:proofErr w:type="gramEnd"/>
      <w:r>
        <w:t xml:space="preserve"> prevent and detect fraud.</w:t>
      </w:r>
    </w:p>
    <w:p w14:paraId="012550F5" w14:textId="77777777" w:rsidR="00771ADB" w:rsidRDefault="00771ADB" w:rsidP="00771ADB">
      <w:pPr>
        <w:jc w:val="both"/>
      </w:pPr>
    </w:p>
    <w:p w14:paraId="5D59746B" w14:textId="17C044CC" w:rsidR="00771ADB" w:rsidRDefault="00522837" w:rsidP="00771ADB">
      <w:pPr>
        <w:jc w:val="both"/>
      </w:pPr>
      <w:r>
        <w:t xml:space="preserve">One of the ways we do this is through </w:t>
      </w:r>
      <w:r w:rsidR="00771ADB" w:rsidRPr="00771ADB">
        <w:t>participat</w:t>
      </w:r>
      <w:r>
        <w:t>ion</w:t>
      </w:r>
      <w:r w:rsidR="00771ADB" w:rsidRPr="00771ADB">
        <w:t xml:space="preserve"> in a data matching exercise to assist in the prevention and detection of fraud. We are required to provide particular sets of data to Audit Scotland for matching for each exercise, and these are set out in Audit Scotland’s instructions, which can be found </w:t>
      </w:r>
      <w:r>
        <w:t xml:space="preserve">on their </w:t>
      </w:r>
      <w:hyperlink r:id="rId30" w:history="1">
        <w:r w:rsidRPr="008950E5">
          <w:rPr>
            <w:rStyle w:val="Hyperlink"/>
          </w:rPr>
          <w:t>website</w:t>
        </w:r>
      </w:hyperlink>
      <w:r>
        <w:t>.</w:t>
      </w:r>
    </w:p>
    <w:p w14:paraId="22D845D9" w14:textId="77777777" w:rsidR="00771ADB" w:rsidRDefault="00771ADB" w:rsidP="00771ADB">
      <w:pPr>
        <w:jc w:val="both"/>
      </w:pPr>
    </w:p>
    <w:p w14:paraId="18D3FC6A" w14:textId="04FCEF85" w:rsidR="00771ADB" w:rsidRDefault="00771ADB" w:rsidP="00771ADB">
      <w:pPr>
        <w:jc w:val="both"/>
      </w:pPr>
      <w:r w:rsidRPr="00771ADB">
        <w:t xml:space="preserve">The use of data by Audit Scotland in a data matching exercise is </w:t>
      </w:r>
      <w:r w:rsidR="0080221D" w:rsidRPr="00771ADB">
        <w:t>conducted</w:t>
      </w:r>
      <w:r w:rsidRPr="00771ADB">
        <w:t xml:space="preserve"> with statutory authority, normally under its powers in Part 2A of the Public Finance and Accountability (Scotland) Act 2000. It does not require the consent of the individuals concerned under General Data Protection Regulation and the Data Protection Act 2018.</w:t>
      </w:r>
    </w:p>
    <w:bookmarkEnd w:id="12"/>
    <w:p w14:paraId="71944771" w14:textId="77777777" w:rsidR="00771ADB" w:rsidRDefault="00771ADB" w:rsidP="00771ADB">
      <w:pPr>
        <w:jc w:val="both"/>
      </w:pPr>
    </w:p>
    <w:p w14:paraId="7288493B" w14:textId="5C5E5A8C" w:rsidR="003D2346" w:rsidRPr="003D2346" w:rsidRDefault="003D2346" w:rsidP="00472908">
      <w:pPr>
        <w:pStyle w:val="Heading1"/>
      </w:pPr>
      <w:bookmarkStart w:id="13" w:name="_Toc213677983"/>
      <w:r w:rsidRPr="003D2346">
        <w:t>Review of Procurement Strategy</w:t>
      </w:r>
      <w:bookmarkEnd w:id="13"/>
    </w:p>
    <w:p w14:paraId="716E4A6D" w14:textId="0C11419B" w:rsidR="003D2346" w:rsidRDefault="001C4CF9" w:rsidP="00FE09B9">
      <w:pPr>
        <w:jc w:val="both"/>
      </w:pPr>
      <w:r w:rsidRPr="003D2346">
        <w:t xml:space="preserve">To ensure the Procurement Strategy remains fit for purpose it </w:t>
      </w:r>
      <w:r w:rsidR="0080221D" w:rsidRPr="003D2346">
        <w:t>will be</w:t>
      </w:r>
      <w:r w:rsidR="003D2346" w:rsidRPr="003D2346">
        <w:t xml:space="preserve"> reviewed </w:t>
      </w:r>
      <w:r w:rsidR="004A1A1D">
        <w:t>every three years or earlier if required</w:t>
      </w:r>
      <w:r w:rsidR="003D2346" w:rsidRPr="003D2346">
        <w:t xml:space="preserve"> to reflect any changes made to procurement legislation and regulations.</w:t>
      </w:r>
    </w:p>
    <w:p w14:paraId="6D8CAB5A" w14:textId="77777777" w:rsidR="00F05F88" w:rsidRDefault="00F05F88" w:rsidP="00FE09B9">
      <w:pPr>
        <w:jc w:val="both"/>
      </w:pPr>
    </w:p>
    <w:p w14:paraId="26863A0E" w14:textId="59CAF68D" w:rsidR="00F05F88" w:rsidRDefault="00F05F88" w:rsidP="00FE09B9">
      <w:pPr>
        <w:jc w:val="both"/>
      </w:pPr>
      <w:r w:rsidRPr="00F05F88">
        <w:rPr>
          <w:b/>
          <w:bCs/>
        </w:rPr>
        <w:t>Authors</w:t>
      </w:r>
      <w:r>
        <w:t xml:space="preserve"> Senior Finance Manager and the Future Working &amp; Corporate Sustainability Manager</w:t>
      </w:r>
    </w:p>
    <w:p w14:paraId="037AA10C" w14:textId="77777777" w:rsidR="00961E9F" w:rsidRDefault="00961E9F" w:rsidP="00FE09B9">
      <w:pPr>
        <w:jc w:val="both"/>
      </w:pPr>
    </w:p>
    <w:p w14:paraId="790BD3F0" w14:textId="3BD96EC8" w:rsidR="00961E9F" w:rsidRPr="003D2346" w:rsidRDefault="00961E9F" w:rsidP="00FE09B9">
      <w:pPr>
        <w:jc w:val="both"/>
      </w:pPr>
      <w:r>
        <w:t>February 2026</w:t>
      </w:r>
    </w:p>
    <w:p w14:paraId="3D9762F5" w14:textId="77777777" w:rsidR="00472908" w:rsidRDefault="00472908" w:rsidP="00FE09B9">
      <w:pPr>
        <w:jc w:val="both"/>
      </w:pPr>
    </w:p>
    <w:p w14:paraId="1A103270" w14:textId="73BC273E" w:rsidR="00FE09B9" w:rsidRDefault="00FE09B9" w:rsidP="00FE09B9">
      <w:pPr>
        <w:jc w:val="both"/>
      </w:pPr>
    </w:p>
    <w:sectPr w:rsidR="00FE09B9" w:rsidSect="00B561C0">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C853" w14:textId="77777777" w:rsidR="003C4DCC" w:rsidRDefault="003C4DCC" w:rsidP="00CB76A6">
      <w:r>
        <w:separator/>
      </w:r>
    </w:p>
  </w:endnote>
  <w:endnote w:type="continuationSeparator" w:id="0">
    <w:p w14:paraId="55C834D6" w14:textId="77777777" w:rsidR="003C4DCC" w:rsidRDefault="003C4DCC" w:rsidP="00CB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694F" w14:textId="77777777" w:rsidR="00CB76A6" w:rsidRDefault="00CB7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C302" w14:textId="77777777" w:rsidR="00CB76A6" w:rsidRDefault="00CB7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DCB0" w14:textId="77777777" w:rsidR="00CB76A6" w:rsidRDefault="00CB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7139D" w14:textId="77777777" w:rsidR="003C4DCC" w:rsidRDefault="003C4DCC" w:rsidP="00CB76A6">
      <w:r>
        <w:separator/>
      </w:r>
    </w:p>
  </w:footnote>
  <w:footnote w:type="continuationSeparator" w:id="0">
    <w:p w14:paraId="7514EAAE" w14:textId="77777777" w:rsidR="003C4DCC" w:rsidRDefault="003C4DCC" w:rsidP="00CB7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C127" w14:textId="77777777" w:rsidR="00CB76A6" w:rsidRDefault="00CB7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DB48" w14:textId="00F9CC88" w:rsidR="00CB76A6" w:rsidRPr="00CB76A6" w:rsidRDefault="00CB76A6" w:rsidP="00CB76A6">
    <w:pPr>
      <w:pStyle w:val="Header"/>
      <w:jc w:val="right"/>
      <w:rPr>
        <w:b/>
        <w:bCs/>
        <w:sz w:val="36"/>
        <w:szCs w:val="28"/>
      </w:rPr>
    </w:pPr>
    <w:r w:rsidRPr="00CB76A6">
      <w:rPr>
        <w:b/>
        <w:bCs/>
        <w:sz w:val="36"/>
        <w:szCs w:val="28"/>
      </w:rPr>
      <w:t>Procurement Strategy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1C34" w14:textId="77777777" w:rsidR="00CB76A6" w:rsidRDefault="00CB7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FE7131"/>
    <w:multiLevelType w:val="hybridMultilevel"/>
    <w:tmpl w:val="8A38EEE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D11311"/>
    <w:multiLevelType w:val="multilevel"/>
    <w:tmpl w:val="687C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02688"/>
    <w:multiLevelType w:val="multilevel"/>
    <w:tmpl w:val="E5A0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05A04"/>
    <w:multiLevelType w:val="multilevel"/>
    <w:tmpl w:val="07AA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71CD3"/>
    <w:multiLevelType w:val="multilevel"/>
    <w:tmpl w:val="25D6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0502C"/>
    <w:multiLevelType w:val="multilevel"/>
    <w:tmpl w:val="D9AA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D42BF"/>
    <w:multiLevelType w:val="multilevel"/>
    <w:tmpl w:val="B192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26C93"/>
    <w:multiLevelType w:val="hybridMultilevel"/>
    <w:tmpl w:val="132E49F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151966"/>
    <w:multiLevelType w:val="hybridMultilevel"/>
    <w:tmpl w:val="28E8CA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74944"/>
    <w:multiLevelType w:val="multilevel"/>
    <w:tmpl w:val="E454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83045"/>
    <w:multiLevelType w:val="multilevel"/>
    <w:tmpl w:val="E798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4025E4"/>
    <w:multiLevelType w:val="multilevel"/>
    <w:tmpl w:val="94AA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B00ADF"/>
    <w:multiLevelType w:val="hybridMultilevel"/>
    <w:tmpl w:val="95E03AE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CD0355"/>
    <w:multiLevelType w:val="multilevel"/>
    <w:tmpl w:val="299E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D5545"/>
    <w:multiLevelType w:val="multilevel"/>
    <w:tmpl w:val="DCCC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BD1D25"/>
    <w:multiLevelType w:val="hybridMultilevel"/>
    <w:tmpl w:val="A0C06E8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D42033E"/>
    <w:multiLevelType w:val="hybridMultilevel"/>
    <w:tmpl w:val="091232E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E0F42A2"/>
    <w:multiLevelType w:val="multilevel"/>
    <w:tmpl w:val="1D42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761C9B"/>
    <w:multiLevelType w:val="hybridMultilevel"/>
    <w:tmpl w:val="25348EF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57474E"/>
    <w:multiLevelType w:val="hybridMultilevel"/>
    <w:tmpl w:val="8E886C5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40846F7"/>
    <w:multiLevelType w:val="hybridMultilevel"/>
    <w:tmpl w:val="63B0C03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65E794B"/>
    <w:multiLevelType w:val="multilevel"/>
    <w:tmpl w:val="11A4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8342E7"/>
    <w:multiLevelType w:val="multilevel"/>
    <w:tmpl w:val="AB068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DA433A"/>
    <w:multiLevelType w:val="multilevel"/>
    <w:tmpl w:val="7392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022466"/>
    <w:multiLevelType w:val="hybridMultilevel"/>
    <w:tmpl w:val="157CA07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802619"/>
    <w:multiLevelType w:val="multilevel"/>
    <w:tmpl w:val="8EDC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A33CEE"/>
    <w:multiLevelType w:val="hybridMultilevel"/>
    <w:tmpl w:val="7228072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5935D4"/>
    <w:multiLevelType w:val="multilevel"/>
    <w:tmpl w:val="67F6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DE3342"/>
    <w:multiLevelType w:val="hybridMultilevel"/>
    <w:tmpl w:val="6BEA72D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DC251D4"/>
    <w:multiLevelType w:val="multilevel"/>
    <w:tmpl w:val="D306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832E6A"/>
    <w:multiLevelType w:val="multilevel"/>
    <w:tmpl w:val="978E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E01117"/>
    <w:multiLevelType w:val="multilevel"/>
    <w:tmpl w:val="BF02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D723A"/>
    <w:multiLevelType w:val="multilevel"/>
    <w:tmpl w:val="FABA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5D3B12"/>
    <w:multiLevelType w:val="hybridMultilevel"/>
    <w:tmpl w:val="C56665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3A33D3A"/>
    <w:multiLevelType w:val="multilevel"/>
    <w:tmpl w:val="1ED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7" w15:restartNumberingAfterBreak="0">
    <w:nsid w:val="6DBA425E"/>
    <w:multiLevelType w:val="multilevel"/>
    <w:tmpl w:val="C7F0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946BEB"/>
    <w:multiLevelType w:val="multilevel"/>
    <w:tmpl w:val="AE28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462FAD"/>
    <w:multiLevelType w:val="hybridMultilevel"/>
    <w:tmpl w:val="5F76B76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3E72563"/>
    <w:multiLevelType w:val="multilevel"/>
    <w:tmpl w:val="E638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E371DD"/>
    <w:multiLevelType w:val="multilevel"/>
    <w:tmpl w:val="147E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B45BEF"/>
    <w:multiLevelType w:val="multilevel"/>
    <w:tmpl w:val="74E8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CA36A3"/>
    <w:multiLevelType w:val="multilevel"/>
    <w:tmpl w:val="B8C6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4018890">
    <w:abstractNumId w:val="36"/>
  </w:num>
  <w:num w:numId="2" w16cid:durableId="2030989742">
    <w:abstractNumId w:val="0"/>
  </w:num>
  <w:num w:numId="3" w16cid:durableId="89788180">
    <w:abstractNumId w:val="0"/>
  </w:num>
  <w:num w:numId="4" w16cid:durableId="123428564">
    <w:abstractNumId w:val="0"/>
  </w:num>
  <w:num w:numId="5" w16cid:durableId="1408459714">
    <w:abstractNumId w:val="36"/>
  </w:num>
  <w:num w:numId="6" w16cid:durableId="1843667969">
    <w:abstractNumId w:val="0"/>
  </w:num>
  <w:num w:numId="7" w16cid:durableId="1412001429">
    <w:abstractNumId w:val="23"/>
  </w:num>
  <w:num w:numId="8" w16cid:durableId="1045180789">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9" w16cid:durableId="3639712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0" w16cid:durableId="1823496841">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11" w16cid:durableId="1712412755">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12" w16cid:durableId="394359689">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13" w16cid:durableId="29307818">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14" w16cid:durableId="1349716273">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15" w16cid:durableId="1351491294">
    <w:abstractNumId w:val="37"/>
    <w:lvlOverride w:ilvl="0">
      <w:lvl w:ilvl="0">
        <w:numFmt w:val="bullet"/>
        <w:lvlText w:val=""/>
        <w:lvlJc w:val="left"/>
        <w:pPr>
          <w:tabs>
            <w:tab w:val="num" w:pos="720"/>
          </w:tabs>
          <w:ind w:left="720" w:hanging="360"/>
        </w:pPr>
        <w:rPr>
          <w:rFonts w:ascii="Wingdings" w:hAnsi="Wingdings" w:hint="default"/>
          <w:sz w:val="20"/>
        </w:rPr>
      </w:lvl>
    </w:lvlOverride>
  </w:num>
  <w:num w:numId="16" w16cid:durableId="426582370">
    <w:abstractNumId w:val="37"/>
    <w:lvlOverride w:ilvl="0">
      <w:lvl w:ilvl="0">
        <w:numFmt w:val="bullet"/>
        <w:lvlText w:val=""/>
        <w:lvlJc w:val="left"/>
        <w:pPr>
          <w:tabs>
            <w:tab w:val="num" w:pos="720"/>
          </w:tabs>
          <w:ind w:left="720" w:hanging="360"/>
        </w:pPr>
        <w:rPr>
          <w:rFonts w:ascii="Wingdings" w:hAnsi="Wingdings" w:hint="default"/>
          <w:sz w:val="20"/>
        </w:rPr>
      </w:lvl>
    </w:lvlOverride>
  </w:num>
  <w:num w:numId="17" w16cid:durableId="1171067045">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8" w16cid:durableId="76272185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9" w16cid:durableId="58433734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16cid:durableId="1870096581">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1" w16cid:durableId="50720895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2" w16cid:durableId="37034597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3" w16cid:durableId="46315493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4" w16cid:durableId="171214574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5" w16cid:durableId="60850870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6" w16cid:durableId="61776362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7" w16cid:durableId="967050160">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28" w16cid:durableId="40180415">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29" w16cid:durableId="701982422">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0" w16cid:durableId="350182719">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1" w16cid:durableId="155766041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2" w16cid:durableId="5296857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3" w16cid:durableId="42299781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4" w16cid:durableId="154890749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5" w16cid:durableId="1621568444">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36" w16cid:durableId="1653362901">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37" w16cid:durableId="892696235">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38" w16cid:durableId="1185484071">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39" w16cid:durableId="1239710463">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40" w16cid:durableId="2091810758">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41" w16cid:durableId="392041722">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42" w16cid:durableId="711155622">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43" w16cid:durableId="1519732508">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44" w16cid:durableId="2039886818">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45" w16cid:durableId="1441728961">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46" w16cid:durableId="1069187066">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47" w16cid:durableId="1605577290">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48" w16cid:durableId="1710228572">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49" w16cid:durableId="117577881">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50" w16cid:durableId="717893829">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51" w16cid:durableId="1539775546">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52" w16cid:durableId="900484557">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53" w16cid:durableId="978999103">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54" w16cid:durableId="166672314">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55" w16cid:durableId="540242012">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56" w16cid:durableId="663241183">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57" w16cid:durableId="1236743360">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58" w16cid:durableId="13167938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59" w16cid:durableId="91249532">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60" w16cid:durableId="186878871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61" w16cid:durableId="1801997084">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62" w16cid:durableId="885722121">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63" w16cid:durableId="328795232">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64" w16cid:durableId="1409577482">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65" w16cid:durableId="125088966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66" w16cid:durableId="76168513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67" w16cid:durableId="1833134791">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68" w16cid:durableId="165664132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69" w16cid:durableId="2021659905">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70" w16cid:durableId="5238989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71" w16cid:durableId="300312220">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72" w16cid:durableId="125890006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3" w16cid:durableId="204853062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4" w16cid:durableId="154602002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5" w16cid:durableId="179833323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6" w16cid:durableId="1615363880">
    <w:abstractNumId w:val="41"/>
    <w:lvlOverride w:ilvl="0">
      <w:lvl w:ilvl="0">
        <w:numFmt w:val="bullet"/>
        <w:lvlText w:val=""/>
        <w:lvlJc w:val="left"/>
        <w:pPr>
          <w:tabs>
            <w:tab w:val="num" w:pos="720"/>
          </w:tabs>
          <w:ind w:left="720" w:hanging="360"/>
        </w:pPr>
        <w:rPr>
          <w:rFonts w:ascii="Wingdings" w:hAnsi="Wingdings" w:hint="default"/>
          <w:sz w:val="20"/>
        </w:rPr>
      </w:lvl>
    </w:lvlOverride>
  </w:num>
  <w:num w:numId="77" w16cid:durableId="1886746729">
    <w:abstractNumId w:val="41"/>
    <w:lvlOverride w:ilvl="0">
      <w:lvl w:ilvl="0">
        <w:numFmt w:val="bullet"/>
        <w:lvlText w:val=""/>
        <w:lvlJc w:val="left"/>
        <w:pPr>
          <w:tabs>
            <w:tab w:val="num" w:pos="720"/>
          </w:tabs>
          <w:ind w:left="720" w:hanging="360"/>
        </w:pPr>
        <w:rPr>
          <w:rFonts w:ascii="Wingdings" w:hAnsi="Wingdings" w:hint="default"/>
          <w:sz w:val="20"/>
        </w:rPr>
      </w:lvl>
    </w:lvlOverride>
  </w:num>
  <w:num w:numId="78" w16cid:durableId="1829058219">
    <w:abstractNumId w:val="41"/>
    <w:lvlOverride w:ilvl="0">
      <w:lvl w:ilvl="0">
        <w:numFmt w:val="bullet"/>
        <w:lvlText w:val=""/>
        <w:lvlJc w:val="left"/>
        <w:pPr>
          <w:tabs>
            <w:tab w:val="num" w:pos="720"/>
          </w:tabs>
          <w:ind w:left="720" w:hanging="360"/>
        </w:pPr>
        <w:rPr>
          <w:rFonts w:ascii="Wingdings" w:hAnsi="Wingdings" w:hint="default"/>
          <w:sz w:val="20"/>
        </w:rPr>
      </w:lvl>
    </w:lvlOverride>
  </w:num>
  <w:num w:numId="79" w16cid:durableId="72246888">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80" w16cid:durableId="2089618656">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81" w16cid:durableId="1557934687">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82" w16cid:durableId="2030716386">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83" w16cid:durableId="1145849729">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84" w16cid:durableId="140313852">
    <w:abstractNumId w:val="42"/>
    <w:lvlOverride w:ilvl="0">
      <w:lvl w:ilvl="0">
        <w:numFmt w:val="bullet"/>
        <w:lvlText w:val=""/>
        <w:lvlJc w:val="left"/>
        <w:pPr>
          <w:tabs>
            <w:tab w:val="num" w:pos="720"/>
          </w:tabs>
          <w:ind w:left="720" w:hanging="360"/>
        </w:pPr>
        <w:rPr>
          <w:rFonts w:ascii="Wingdings" w:hAnsi="Wingdings" w:hint="default"/>
          <w:sz w:val="20"/>
        </w:rPr>
      </w:lvl>
    </w:lvlOverride>
  </w:num>
  <w:num w:numId="85" w16cid:durableId="1941907845">
    <w:abstractNumId w:val="42"/>
    <w:lvlOverride w:ilvl="0">
      <w:lvl w:ilvl="0">
        <w:numFmt w:val="bullet"/>
        <w:lvlText w:val=""/>
        <w:lvlJc w:val="left"/>
        <w:pPr>
          <w:tabs>
            <w:tab w:val="num" w:pos="720"/>
          </w:tabs>
          <w:ind w:left="720" w:hanging="360"/>
        </w:pPr>
        <w:rPr>
          <w:rFonts w:ascii="Wingdings" w:hAnsi="Wingdings" w:hint="default"/>
          <w:sz w:val="20"/>
        </w:rPr>
      </w:lvl>
    </w:lvlOverride>
  </w:num>
  <w:num w:numId="86" w16cid:durableId="1218778773">
    <w:abstractNumId w:val="42"/>
    <w:lvlOverride w:ilvl="0">
      <w:lvl w:ilvl="0">
        <w:numFmt w:val="bullet"/>
        <w:lvlText w:val=""/>
        <w:lvlJc w:val="left"/>
        <w:pPr>
          <w:tabs>
            <w:tab w:val="num" w:pos="720"/>
          </w:tabs>
          <w:ind w:left="720" w:hanging="360"/>
        </w:pPr>
        <w:rPr>
          <w:rFonts w:ascii="Wingdings" w:hAnsi="Wingdings" w:hint="default"/>
          <w:sz w:val="20"/>
        </w:rPr>
      </w:lvl>
    </w:lvlOverride>
  </w:num>
  <w:num w:numId="87" w16cid:durableId="526868166">
    <w:abstractNumId w:val="42"/>
    <w:lvlOverride w:ilvl="0">
      <w:lvl w:ilvl="0">
        <w:numFmt w:val="bullet"/>
        <w:lvlText w:val=""/>
        <w:lvlJc w:val="left"/>
        <w:pPr>
          <w:tabs>
            <w:tab w:val="num" w:pos="720"/>
          </w:tabs>
          <w:ind w:left="720" w:hanging="360"/>
        </w:pPr>
        <w:rPr>
          <w:rFonts w:ascii="Wingdings" w:hAnsi="Wingdings" w:hint="default"/>
          <w:sz w:val="20"/>
        </w:rPr>
      </w:lvl>
    </w:lvlOverride>
  </w:num>
  <w:num w:numId="88" w16cid:durableId="308679243">
    <w:abstractNumId w:val="42"/>
    <w:lvlOverride w:ilvl="0">
      <w:lvl w:ilvl="0">
        <w:numFmt w:val="bullet"/>
        <w:lvlText w:val=""/>
        <w:lvlJc w:val="left"/>
        <w:pPr>
          <w:tabs>
            <w:tab w:val="num" w:pos="720"/>
          </w:tabs>
          <w:ind w:left="720" w:hanging="360"/>
        </w:pPr>
        <w:rPr>
          <w:rFonts w:ascii="Wingdings" w:hAnsi="Wingdings" w:hint="default"/>
          <w:sz w:val="20"/>
        </w:rPr>
      </w:lvl>
    </w:lvlOverride>
  </w:num>
  <w:num w:numId="89" w16cid:durableId="54152636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0" w16cid:durableId="83272185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91" w16cid:durableId="159986640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92" w16cid:durableId="185056379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93" w16cid:durableId="331640545">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94" w16cid:durableId="199113228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95" w16cid:durableId="1429152009">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96" w16cid:durableId="122991985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97" w16cid:durableId="979729633">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98" w16cid:durableId="705982499">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99" w16cid:durableId="1889107917">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00" w16cid:durableId="66348557">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01" w16cid:durableId="735012643">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02" w16cid:durableId="389157226">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03" w16cid:durableId="1874532166">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04" w16cid:durableId="188528853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05" w16cid:durableId="38182856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06" w16cid:durableId="169518539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07" w16cid:durableId="115083236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08" w16cid:durableId="125154731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09" w16cid:durableId="101974629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0" w16cid:durableId="40596170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1" w16cid:durableId="1071125081">
    <w:abstractNumId w:val="0"/>
  </w:num>
  <w:num w:numId="112" w16cid:durableId="1107432696">
    <w:abstractNumId w:val="0"/>
  </w:num>
  <w:num w:numId="113" w16cid:durableId="669522068">
    <w:abstractNumId w:val="0"/>
  </w:num>
  <w:num w:numId="114" w16cid:durableId="1865439899">
    <w:abstractNumId w:val="0"/>
  </w:num>
  <w:num w:numId="115" w16cid:durableId="1287004255">
    <w:abstractNumId w:val="0"/>
  </w:num>
  <w:num w:numId="116" w16cid:durableId="1320965673">
    <w:abstractNumId w:val="0"/>
  </w:num>
  <w:num w:numId="117" w16cid:durableId="1783961303">
    <w:abstractNumId w:val="0"/>
  </w:num>
  <w:num w:numId="118" w16cid:durableId="299237404">
    <w:abstractNumId w:val="0"/>
  </w:num>
  <w:num w:numId="119" w16cid:durableId="454175744">
    <w:abstractNumId w:val="0"/>
  </w:num>
  <w:num w:numId="120" w16cid:durableId="2136681794">
    <w:abstractNumId w:val="0"/>
  </w:num>
  <w:num w:numId="121" w16cid:durableId="62340666">
    <w:abstractNumId w:val="0"/>
  </w:num>
  <w:num w:numId="122" w16cid:durableId="1749887701">
    <w:abstractNumId w:val="0"/>
  </w:num>
  <w:num w:numId="123" w16cid:durableId="2066491730">
    <w:abstractNumId w:val="0"/>
  </w:num>
  <w:num w:numId="124" w16cid:durableId="1691252764">
    <w:abstractNumId w:val="0"/>
  </w:num>
  <w:num w:numId="125" w16cid:durableId="698312076">
    <w:abstractNumId w:val="0"/>
  </w:num>
  <w:num w:numId="126" w16cid:durableId="1520123282">
    <w:abstractNumId w:val="0"/>
  </w:num>
  <w:num w:numId="127" w16cid:durableId="315843606">
    <w:abstractNumId w:val="0"/>
  </w:num>
  <w:num w:numId="128" w16cid:durableId="1460953927">
    <w:abstractNumId w:val="0"/>
  </w:num>
  <w:num w:numId="129" w16cid:durableId="232083645">
    <w:abstractNumId w:val="0"/>
  </w:num>
  <w:num w:numId="130" w16cid:durableId="605037552">
    <w:abstractNumId w:val="0"/>
  </w:num>
  <w:num w:numId="131" w16cid:durableId="956260436">
    <w:abstractNumId w:val="27"/>
  </w:num>
  <w:num w:numId="132" w16cid:durableId="1626305842">
    <w:abstractNumId w:val="25"/>
  </w:num>
  <w:num w:numId="133" w16cid:durableId="1016887832">
    <w:abstractNumId w:val="17"/>
  </w:num>
  <w:num w:numId="134" w16cid:durableId="1721441799">
    <w:abstractNumId w:val="13"/>
  </w:num>
  <w:num w:numId="135" w16cid:durableId="1535190746">
    <w:abstractNumId w:val="0"/>
  </w:num>
  <w:num w:numId="136" w16cid:durableId="179777639">
    <w:abstractNumId w:val="19"/>
  </w:num>
  <w:num w:numId="137" w16cid:durableId="1922910111">
    <w:abstractNumId w:val="39"/>
  </w:num>
  <w:num w:numId="138" w16cid:durableId="1816408735">
    <w:abstractNumId w:val="29"/>
  </w:num>
  <w:num w:numId="139" w16cid:durableId="855924409">
    <w:abstractNumId w:val="20"/>
  </w:num>
  <w:num w:numId="140" w16cid:durableId="2114323917">
    <w:abstractNumId w:val="21"/>
  </w:num>
  <w:num w:numId="141" w16cid:durableId="1529831389">
    <w:abstractNumId w:val="34"/>
  </w:num>
  <w:num w:numId="142" w16cid:durableId="1342273808">
    <w:abstractNumId w:val="9"/>
  </w:num>
  <w:num w:numId="143" w16cid:durableId="951402480">
    <w:abstractNumId w:val="16"/>
  </w:num>
  <w:num w:numId="144" w16cid:durableId="631446272">
    <w:abstractNumId w:val="1"/>
  </w:num>
  <w:num w:numId="145" w16cid:durableId="1236163491">
    <w:abstractNumId w:val="0"/>
  </w:num>
  <w:num w:numId="146" w16cid:durableId="602148678">
    <w:abstractNumId w:val="8"/>
  </w:num>
  <w:num w:numId="147" w16cid:durableId="37357677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46"/>
    <w:rsid w:val="000027C6"/>
    <w:rsid w:val="00027C27"/>
    <w:rsid w:val="00036320"/>
    <w:rsid w:val="000672FA"/>
    <w:rsid w:val="00094007"/>
    <w:rsid w:val="000C0CF4"/>
    <w:rsid w:val="00102C18"/>
    <w:rsid w:val="00132E0D"/>
    <w:rsid w:val="0014116E"/>
    <w:rsid w:val="00194267"/>
    <w:rsid w:val="001C4CF9"/>
    <w:rsid w:val="002172A2"/>
    <w:rsid w:val="00252FB2"/>
    <w:rsid w:val="00263862"/>
    <w:rsid w:val="00281579"/>
    <w:rsid w:val="002B4100"/>
    <w:rsid w:val="002D6503"/>
    <w:rsid w:val="00306C61"/>
    <w:rsid w:val="0037582B"/>
    <w:rsid w:val="003B463C"/>
    <w:rsid w:val="003C4DCC"/>
    <w:rsid w:val="003D2346"/>
    <w:rsid w:val="00425056"/>
    <w:rsid w:val="00472908"/>
    <w:rsid w:val="004A1A1D"/>
    <w:rsid w:val="004E4817"/>
    <w:rsid w:val="004F7DDF"/>
    <w:rsid w:val="00522837"/>
    <w:rsid w:val="00554AD5"/>
    <w:rsid w:val="005631D0"/>
    <w:rsid w:val="005F1F40"/>
    <w:rsid w:val="006758FF"/>
    <w:rsid w:val="006B16F2"/>
    <w:rsid w:val="00720FE6"/>
    <w:rsid w:val="00723339"/>
    <w:rsid w:val="00747398"/>
    <w:rsid w:val="00771ADB"/>
    <w:rsid w:val="007D1124"/>
    <w:rsid w:val="0080221D"/>
    <w:rsid w:val="008167AB"/>
    <w:rsid w:val="00825C6D"/>
    <w:rsid w:val="00857548"/>
    <w:rsid w:val="0088178D"/>
    <w:rsid w:val="008950E5"/>
    <w:rsid w:val="00961E9F"/>
    <w:rsid w:val="00997CFA"/>
    <w:rsid w:val="009B7615"/>
    <w:rsid w:val="00A065A3"/>
    <w:rsid w:val="00B20AA4"/>
    <w:rsid w:val="00B51BDC"/>
    <w:rsid w:val="00B561C0"/>
    <w:rsid w:val="00B6161C"/>
    <w:rsid w:val="00B773CE"/>
    <w:rsid w:val="00BC4444"/>
    <w:rsid w:val="00C91823"/>
    <w:rsid w:val="00CB76A6"/>
    <w:rsid w:val="00D008AB"/>
    <w:rsid w:val="00D623C3"/>
    <w:rsid w:val="00D822C9"/>
    <w:rsid w:val="00DA1C05"/>
    <w:rsid w:val="00DE3F86"/>
    <w:rsid w:val="00DE6408"/>
    <w:rsid w:val="00E70B72"/>
    <w:rsid w:val="00E97280"/>
    <w:rsid w:val="00F05F88"/>
    <w:rsid w:val="00F37347"/>
    <w:rsid w:val="00F423C1"/>
    <w:rsid w:val="00FA4BC1"/>
    <w:rsid w:val="00FB3CE5"/>
    <w:rsid w:val="00FE09B9"/>
    <w:rsid w:val="00FE5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6A42"/>
  <w15:chartTrackingRefBased/>
  <w15:docId w15:val="{E69478A1-5EB1-4C4A-999C-ED3FA00A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3D2346"/>
    <w:pPr>
      <w:numPr>
        <w:numId w:val="6"/>
      </w:numPr>
      <w:outlineLvl w:val="0"/>
    </w:pPr>
    <w:rPr>
      <w:b/>
      <w:kern w:val="24"/>
      <w:sz w:val="32"/>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3D23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23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23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23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23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23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3D2346"/>
    <w:rPr>
      <w:rFonts w:ascii="Arial" w:hAnsi="Arial" w:cs="Times New Roman"/>
      <w:b/>
      <w:kern w:val="24"/>
      <w:sz w:val="32"/>
      <w:szCs w:val="20"/>
      <w14:ligatures w14:val="none"/>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3D2346"/>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3D2346"/>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3D2346"/>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3D2346"/>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3D2346"/>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3D2346"/>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3D23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34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F1F40"/>
    <w:pPr>
      <w:numPr>
        <w:ilvl w:val="1"/>
      </w:numPr>
      <w:spacing w:after="160"/>
    </w:pPr>
    <w:rPr>
      <w:rFonts w:eastAsiaTheme="majorEastAsia" w:cs="Arial"/>
      <w:b/>
      <w:bCs/>
      <w:color w:val="595959" w:themeColor="text1" w:themeTint="A6"/>
      <w:spacing w:val="15"/>
      <w:sz w:val="28"/>
      <w:szCs w:val="28"/>
    </w:rPr>
  </w:style>
  <w:style w:type="character" w:customStyle="1" w:styleId="SubtitleChar">
    <w:name w:val="Subtitle Char"/>
    <w:basedOn w:val="DefaultParagraphFont"/>
    <w:link w:val="Subtitle"/>
    <w:uiPriority w:val="11"/>
    <w:rsid w:val="005F1F40"/>
    <w:rPr>
      <w:rFonts w:ascii="Arial" w:eastAsiaTheme="majorEastAsia" w:hAnsi="Arial" w:cs="Arial"/>
      <w:b/>
      <w:bCs/>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D23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2346"/>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3D2346"/>
    <w:pPr>
      <w:ind w:left="720"/>
      <w:contextualSpacing/>
    </w:pPr>
  </w:style>
  <w:style w:type="character" w:styleId="IntenseEmphasis">
    <w:name w:val="Intense Emphasis"/>
    <w:basedOn w:val="DefaultParagraphFont"/>
    <w:uiPriority w:val="21"/>
    <w:qFormat/>
    <w:rsid w:val="003D2346"/>
    <w:rPr>
      <w:i/>
      <w:iCs/>
      <w:color w:val="0F4761" w:themeColor="accent1" w:themeShade="BF"/>
    </w:rPr>
  </w:style>
  <w:style w:type="paragraph" w:styleId="IntenseQuote">
    <w:name w:val="Intense Quote"/>
    <w:basedOn w:val="Normal"/>
    <w:next w:val="Normal"/>
    <w:link w:val="IntenseQuoteChar"/>
    <w:uiPriority w:val="30"/>
    <w:qFormat/>
    <w:rsid w:val="003D2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346"/>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3D2346"/>
    <w:rPr>
      <w:b/>
      <w:bCs/>
      <w:smallCaps/>
      <w:color w:val="0F4761" w:themeColor="accent1" w:themeShade="BF"/>
      <w:spacing w:val="5"/>
    </w:rPr>
  </w:style>
  <w:style w:type="character" w:styleId="Hyperlink">
    <w:name w:val="Hyperlink"/>
    <w:basedOn w:val="DefaultParagraphFont"/>
    <w:uiPriority w:val="99"/>
    <w:unhideWhenUsed/>
    <w:rsid w:val="003D2346"/>
    <w:rPr>
      <w:color w:val="467886" w:themeColor="hyperlink"/>
      <w:u w:val="single"/>
    </w:rPr>
  </w:style>
  <w:style w:type="character" w:styleId="UnresolvedMention">
    <w:name w:val="Unresolved Mention"/>
    <w:basedOn w:val="DefaultParagraphFont"/>
    <w:uiPriority w:val="99"/>
    <w:semiHidden/>
    <w:unhideWhenUsed/>
    <w:rsid w:val="003D2346"/>
    <w:rPr>
      <w:color w:val="605E5C"/>
      <w:shd w:val="clear" w:color="auto" w:fill="E1DFDD"/>
    </w:rPr>
  </w:style>
  <w:style w:type="character" w:styleId="FollowedHyperlink">
    <w:name w:val="FollowedHyperlink"/>
    <w:basedOn w:val="DefaultParagraphFont"/>
    <w:uiPriority w:val="99"/>
    <w:semiHidden/>
    <w:unhideWhenUsed/>
    <w:rsid w:val="003D2346"/>
    <w:rPr>
      <w:color w:val="96607D" w:themeColor="followedHyperlink"/>
      <w:u w:val="single"/>
    </w:rPr>
  </w:style>
  <w:style w:type="paragraph" w:styleId="TOCHeading">
    <w:name w:val="TOC Heading"/>
    <w:basedOn w:val="Heading1"/>
    <w:next w:val="Normal"/>
    <w:uiPriority w:val="39"/>
    <w:unhideWhenUsed/>
    <w:qFormat/>
    <w:rsid w:val="003D2346"/>
    <w:pPr>
      <w:keepNext/>
      <w:keepLines/>
      <w:numPr>
        <w:numId w:val="0"/>
      </w:numPr>
      <w:spacing w:before="240" w:line="259" w:lineRule="auto"/>
      <w:outlineLvl w:val="9"/>
    </w:pPr>
    <w:rPr>
      <w:rFonts w:asciiTheme="majorHAnsi" w:eastAsiaTheme="majorEastAsia" w:hAnsiTheme="majorHAnsi" w:cstheme="majorBidi"/>
      <w:b w:val="0"/>
      <w:color w:val="0F4761" w:themeColor="accent1" w:themeShade="BF"/>
      <w:kern w:val="0"/>
      <w:szCs w:val="32"/>
      <w:lang w:eastAsia="en-GB"/>
    </w:rPr>
  </w:style>
  <w:style w:type="paragraph" w:styleId="TOC1">
    <w:name w:val="toc 1"/>
    <w:basedOn w:val="Normal"/>
    <w:next w:val="Normal"/>
    <w:autoRedefine/>
    <w:uiPriority w:val="39"/>
    <w:unhideWhenUsed/>
    <w:rsid w:val="003D2346"/>
    <w:pPr>
      <w:spacing w:after="100"/>
    </w:pPr>
  </w:style>
  <w:style w:type="paragraph" w:styleId="TOC2">
    <w:name w:val="toc 2"/>
    <w:basedOn w:val="Normal"/>
    <w:next w:val="Normal"/>
    <w:autoRedefine/>
    <w:uiPriority w:val="39"/>
    <w:unhideWhenUsed/>
    <w:rsid w:val="00FE09B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2906">
      <w:bodyDiv w:val="1"/>
      <w:marLeft w:val="0"/>
      <w:marRight w:val="0"/>
      <w:marTop w:val="0"/>
      <w:marBottom w:val="0"/>
      <w:divBdr>
        <w:top w:val="none" w:sz="0" w:space="0" w:color="auto"/>
        <w:left w:val="none" w:sz="0" w:space="0" w:color="auto"/>
        <w:bottom w:val="none" w:sz="0" w:space="0" w:color="auto"/>
        <w:right w:val="none" w:sz="0" w:space="0" w:color="auto"/>
      </w:divBdr>
      <w:divsChild>
        <w:div w:id="295573249">
          <w:marLeft w:val="0"/>
          <w:marRight w:val="0"/>
          <w:marTop w:val="0"/>
          <w:marBottom w:val="480"/>
          <w:divBdr>
            <w:top w:val="none" w:sz="0" w:space="0" w:color="auto"/>
            <w:left w:val="none" w:sz="0" w:space="0" w:color="auto"/>
            <w:bottom w:val="none" w:sz="0" w:space="0" w:color="auto"/>
            <w:right w:val="none" w:sz="0" w:space="0" w:color="auto"/>
          </w:divBdr>
        </w:div>
        <w:div w:id="30154176">
          <w:marLeft w:val="0"/>
          <w:marRight w:val="0"/>
          <w:marTop w:val="0"/>
          <w:marBottom w:val="0"/>
          <w:divBdr>
            <w:top w:val="none" w:sz="0" w:space="0" w:color="auto"/>
            <w:left w:val="none" w:sz="0" w:space="0" w:color="auto"/>
            <w:bottom w:val="none" w:sz="0" w:space="0" w:color="auto"/>
            <w:right w:val="none" w:sz="0" w:space="0" w:color="auto"/>
          </w:divBdr>
        </w:div>
      </w:divsChild>
    </w:div>
    <w:div w:id="810637286">
      <w:bodyDiv w:val="1"/>
      <w:marLeft w:val="0"/>
      <w:marRight w:val="0"/>
      <w:marTop w:val="0"/>
      <w:marBottom w:val="0"/>
      <w:divBdr>
        <w:top w:val="none" w:sz="0" w:space="0" w:color="auto"/>
        <w:left w:val="none" w:sz="0" w:space="0" w:color="auto"/>
        <w:bottom w:val="none" w:sz="0" w:space="0" w:color="auto"/>
        <w:right w:val="none" w:sz="0" w:space="0" w:color="auto"/>
      </w:divBdr>
    </w:div>
    <w:div w:id="893200633">
      <w:bodyDiv w:val="1"/>
      <w:marLeft w:val="0"/>
      <w:marRight w:val="0"/>
      <w:marTop w:val="0"/>
      <w:marBottom w:val="0"/>
      <w:divBdr>
        <w:top w:val="none" w:sz="0" w:space="0" w:color="auto"/>
        <w:left w:val="none" w:sz="0" w:space="0" w:color="auto"/>
        <w:bottom w:val="none" w:sz="0" w:space="0" w:color="auto"/>
        <w:right w:val="none" w:sz="0" w:space="0" w:color="auto"/>
      </w:divBdr>
      <w:divsChild>
        <w:div w:id="703988593">
          <w:marLeft w:val="0"/>
          <w:marRight w:val="0"/>
          <w:marTop w:val="0"/>
          <w:marBottom w:val="480"/>
          <w:divBdr>
            <w:top w:val="none" w:sz="0" w:space="0" w:color="auto"/>
            <w:left w:val="none" w:sz="0" w:space="0" w:color="auto"/>
            <w:bottom w:val="none" w:sz="0" w:space="0" w:color="auto"/>
            <w:right w:val="none" w:sz="0" w:space="0" w:color="auto"/>
          </w:divBdr>
        </w:div>
        <w:div w:id="494296815">
          <w:marLeft w:val="0"/>
          <w:marRight w:val="0"/>
          <w:marTop w:val="0"/>
          <w:marBottom w:val="0"/>
          <w:divBdr>
            <w:top w:val="none" w:sz="0" w:space="0" w:color="auto"/>
            <w:left w:val="none" w:sz="0" w:space="0" w:color="auto"/>
            <w:bottom w:val="none" w:sz="0" w:space="0" w:color="auto"/>
            <w:right w:val="none" w:sz="0" w:space="0" w:color="auto"/>
          </w:divBdr>
        </w:div>
      </w:divsChild>
    </w:div>
    <w:div w:id="90637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ssi/2015/446/contents" TargetMode="External"/><Relationship Id="rId18" Type="http://schemas.openxmlformats.org/officeDocument/2006/relationships/hyperlink" Target="https://home.scotland-excel.org.uk/" TargetMode="External"/><Relationship Id="rId26" Type="http://schemas.openxmlformats.org/officeDocument/2006/relationships/hyperlink" Target="https://www.cips.org/employers/services/ethical-services/corporate-code-of-ethics" TargetMode="External"/><Relationship Id="rId21" Type="http://schemas.openxmlformats.org/officeDocument/2006/relationships/hyperlink" Target="https://www.gov.scot/policies/public-sector-procurement/sustainable-procurement-duty/"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gislation.gov.uk/sdsi/2019/9780111040676/contents" TargetMode="External"/><Relationship Id="rId17" Type="http://schemas.openxmlformats.org/officeDocument/2006/relationships/hyperlink" Target="https://www.publiccontractsscotland.gov.uk/" TargetMode="External"/><Relationship Id="rId25" Type="http://schemas.openxmlformats.org/officeDocument/2006/relationships/hyperlink" Target="https://www.legislation.gov.uk/ssi/2015/446/content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gov.uk/sdsi/2019/9780111040676/contents" TargetMode="External"/><Relationship Id="rId20" Type="http://schemas.openxmlformats.org/officeDocument/2006/relationships/hyperlink" Target="https://sustainableprocurementtools.scot/index.cfm/guidance/climate-change/climate-standardised-statements-guidance/" TargetMode="External"/><Relationship Id="rId29" Type="http://schemas.openxmlformats.org/officeDocument/2006/relationships/hyperlink" Target="https://www.forestry.gov.scot/publications/about-scottish-forestry/reports-and-plans/government-spend-over-25-000-quarterly-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sdsi/2016/9780111030868/pdfs/sdsi_9780111030868_en.pdf" TargetMode="External"/><Relationship Id="rId24" Type="http://schemas.openxmlformats.org/officeDocument/2006/relationships/hyperlink" Target="https://sustainableprocurementtools.scot/index.cfm/guidance/fair-work-practice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uk/sdsi/2016/9780111030868" TargetMode="External"/><Relationship Id="rId23" Type="http://schemas.openxmlformats.org/officeDocument/2006/relationships/hyperlink" Target="https://www.gov.scot/publications/publication-of-updated-fair-work-first-in-procurement-guidance/" TargetMode="External"/><Relationship Id="rId28" Type="http://schemas.openxmlformats.org/officeDocument/2006/relationships/hyperlink" Target="https://www.gov.uk/invoicing-and-taking-payment-from-customers/invoices-what-they-must-include" TargetMode="External"/><Relationship Id="rId36" Type="http://schemas.openxmlformats.org/officeDocument/2006/relationships/footer" Target="footer3.xml"/><Relationship Id="rId10" Type="http://schemas.openxmlformats.org/officeDocument/2006/relationships/hyperlink" Target="https://www.legislation.gov.uk/asp/2014/12/contents" TargetMode="External"/><Relationship Id="rId19" Type="http://schemas.openxmlformats.org/officeDocument/2006/relationships/hyperlink" Target="http://www.publiccontractsscotland.gov.uk/"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gov.uk/ssi/2015/446/pdfs/ssi_20150446_en.pdf" TargetMode="External"/><Relationship Id="rId14" Type="http://schemas.openxmlformats.org/officeDocument/2006/relationships/hyperlink" Target="https://www.legislation.gov.uk/asp/2014/12/contents" TargetMode="External"/><Relationship Id="rId22" Type="http://schemas.openxmlformats.org/officeDocument/2006/relationships/hyperlink" Target="https://scotsconnect.sharepoint.com/sites/SF-MyWork/SitePages/Sustainable-Procurement-Principles.aspx?web=1" TargetMode="External"/><Relationship Id="rId27" Type="http://schemas.openxmlformats.org/officeDocument/2006/relationships/hyperlink" Target="https://www.legislation.gov.uk/asp/2015/12/contents" TargetMode="External"/><Relationship Id="rId30" Type="http://schemas.openxmlformats.org/officeDocument/2006/relationships/hyperlink" Target="https://audit.scot/publications/search" TargetMode="External"/><Relationship Id="rId35" Type="http://schemas.openxmlformats.org/officeDocument/2006/relationships/header" Target="header3.xml"/><Relationship Id="rId8" Type="http://schemas.openxmlformats.org/officeDocument/2006/relationships/hyperlink" Target="https://www.forestry.gov.scot/publications/about-scottish-forestry/reports-and-plans/sf-corporate-plan/1678-corporate-strategy-and-plan-2025-3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28546-DCE0-45FE-B790-9B94A5469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3394</Words>
  <Characters>18944</Characters>
  <Application>Microsoft Office Word</Application>
  <DocSecurity>0</DocSecurity>
  <Lines>451</Lines>
  <Paragraphs>186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Henderson</dc:creator>
  <cp:keywords/>
  <dc:description/>
  <cp:lastModifiedBy>Gary Henderson</cp:lastModifiedBy>
  <cp:revision>2</cp:revision>
  <dcterms:created xsi:type="dcterms:W3CDTF">2026-02-17T08:27:00Z</dcterms:created>
  <dcterms:modified xsi:type="dcterms:W3CDTF">2026-02-17T08:27:00Z</dcterms:modified>
</cp:coreProperties>
</file>