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5EA0" w14:textId="66C9190D" w:rsidR="008D4818" w:rsidRPr="00E811FE" w:rsidRDefault="008D4818" w:rsidP="4316BAC8">
      <w:pPr>
        <w:tabs>
          <w:tab w:val="clear" w:pos="576"/>
          <w:tab w:val="clear" w:pos="9000"/>
        </w:tabs>
        <w:spacing w:line="300" w:lineRule="exact"/>
        <w:jc w:val="center"/>
        <w:rPr>
          <w:b/>
          <w:bCs/>
          <w:lang w:eastAsia="en-US"/>
        </w:rPr>
      </w:pPr>
      <w:r w:rsidRPr="00E811FE">
        <w:rPr>
          <w:b/>
          <w:bCs/>
          <w:lang w:eastAsia="en-US"/>
        </w:rPr>
        <w:t>SCOTTISH FORESTRY</w:t>
      </w:r>
    </w:p>
    <w:p w14:paraId="549EDB6A" w14:textId="24185099" w:rsidR="008D4818" w:rsidRPr="00E811FE" w:rsidRDefault="00D5395D" w:rsidP="008D4818">
      <w:pPr>
        <w:tabs>
          <w:tab w:val="clear" w:pos="576"/>
          <w:tab w:val="clear" w:pos="9000"/>
        </w:tabs>
        <w:spacing w:line="300" w:lineRule="exact"/>
        <w:jc w:val="center"/>
        <w:rPr>
          <w:b/>
          <w:lang w:eastAsia="en-US"/>
        </w:rPr>
      </w:pPr>
      <w:r w:rsidRPr="00E811FE">
        <w:rPr>
          <w:b/>
          <w:lang w:eastAsia="en-US"/>
        </w:rPr>
        <w:t xml:space="preserve">DRAFT </w:t>
      </w:r>
      <w:r w:rsidR="004806BB" w:rsidRPr="00E811FE">
        <w:rPr>
          <w:b/>
          <w:lang w:eastAsia="en-US"/>
        </w:rPr>
        <w:t xml:space="preserve">MINUTES OF THE </w:t>
      </w:r>
      <w:r w:rsidR="008D4818" w:rsidRPr="00E811FE">
        <w:rPr>
          <w:b/>
          <w:lang w:eastAsia="en-US"/>
        </w:rPr>
        <w:t>AUDIT &amp; ASSURANCE COMMITTEE MEETING</w:t>
      </w:r>
    </w:p>
    <w:p w14:paraId="6D546652" w14:textId="0553371A" w:rsidR="008D4818" w:rsidRDefault="00F7500B" w:rsidP="00596BFA">
      <w:pPr>
        <w:tabs>
          <w:tab w:val="clear" w:pos="576"/>
          <w:tab w:val="clear" w:pos="9000"/>
        </w:tabs>
        <w:spacing w:line="300" w:lineRule="exact"/>
        <w:jc w:val="center"/>
        <w:rPr>
          <w:b/>
          <w:bCs/>
          <w:lang w:eastAsia="en-US"/>
        </w:rPr>
      </w:pPr>
      <w:r>
        <w:rPr>
          <w:b/>
          <w:lang w:eastAsia="en-US"/>
        </w:rPr>
        <w:t>25</w:t>
      </w:r>
      <w:r w:rsidR="006E7512" w:rsidRPr="00E811FE">
        <w:rPr>
          <w:b/>
          <w:lang w:eastAsia="en-US"/>
        </w:rPr>
        <w:t xml:space="preserve"> </w:t>
      </w:r>
      <w:r>
        <w:rPr>
          <w:b/>
          <w:lang w:eastAsia="en-US"/>
        </w:rPr>
        <w:t>March</w:t>
      </w:r>
      <w:r w:rsidR="006E7512" w:rsidRPr="00E811FE">
        <w:rPr>
          <w:b/>
          <w:lang w:eastAsia="en-US"/>
        </w:rPr>
        <w:t xml:space="preserve"> 202</w:t>
      </w:r>
      <w:r>
        <w:rPr>
          <w:b/>
          <w:lang w:eastAsia="en-US"/>
        </w:rPr>
        <w:t>5</w:t>
      </w:r>
      <w:r w:rsidR="008D4818" w:rsidRPr="00E811FE">
        <w:rPr>
          <w:b/>
          <w:lang w:eastAsia="en-US"/>
        </w:rPr>
        <w:t xml:space="preserve"> –</w:t>
      </w:r>
      <w:r w:rsidR="002E6AB2" w:rsidRPr="00E811FE">
        <w:rPr>
          <w:b/>
          <w:lang w:eastAsia="en-US"/>
        </w:rPr>
        <w:t xml:space="preserve"> Saughton House and Microsoft</w:t>
      </w:r>
      <w:r w:rsidR="008D4818" w:rsidRPr="00E811FE">
        <w:rPr>
          <w:b/>
          <w:lang w:eastAsia="en-US"/>
        </w:rPr>
        <w:t xml:space="preserve"> </w:t>
      </w:r>
      <w:r w:rsidR="0028493C" w:rsidRPr="00E811FE">
        <w:rPr>
          <w:b/>
          <w:bCs/>
          <w:lang w:eastAsia="en-US"/>
        </w:rPr>
        <w:t>Te</w:t>
      </w:r>
      <w:r w:rsidR="00E35A7B" w:rsidRPr="00E811FE">
        <w:rPr>
          <w:b/>
          <w:bCs/>
          <w:lang w:eastAsia="en-US"/>
        </w:rPr>
        <w:t xml:space="preserve">ams </w:t>
      </w:r>
    </w:p>
    <w:p w14:paraId="5DC554A1" w14:textId="77777777" w:rsidR="00B37186" w:rsidRPr="00E811FE" w:rsidRDefault="00B37186" w:rsidP="00596BFA">
      <w:pPr>
        <w:tabs>
          <w:tab w:val="clear" w:pos="576"/>
          <w:tab w:val="clear" w:pos="9000"/>
        </w:tabs>
        <w:spacing w:line="300" w:lineRule="exact"/>
        <w:jc w:val="center"/>
        <w:rPr>
          <w:b/>
          <w:lang w:eastAsia="en-US"/>
        </w:rPr>
      </w:pPr>
    </w:p>
    <w:p w14:paraId="7010538A" w14:textId="07225516" w:rsidR="008D4818" w:rsidRPr="00E811FE" w:rsidRDefault="00D1047D" w:rsidP="00596BFA">
      <w:pPr>
        <w:tabs>
          <w:tab w:val="clear" w:pos="576"/>
          <w:tab w:val="clear" w:pos="9000"/>
        </w:tabs>
        <w:spacing w:line="300" w:lineRule="exact"/>
        <w:rPr>
          <w:b/>
          <w:lang w:eastAsia="en-US"/>
        </w:rPr>
      </w:pPr>
      <w:r w:rsidRPr="00E811FE">
        <w:rPr>
          <w:b/>
          <w:lang w:eastAsia="en-US"/>
        </w:rPr>
        <w:t xml:space="preserve">  </w:t>
      </w:r>
      <w:r w:rsidR="00596BFA" w:rsidRPr="00E811FE">
        <w:rPr>
          <w:b/>
          <w:lang w:eastAsia="en-US"/>
        </w:rPr>
        <w:t>Present</w:t>
      </w:r>
    </w:p>
    <w:tbl>
      <w:tblPr>
        <w:tblStyle w:val="TableGrid"/>
        <w:tblW w:w="0" w:type="auto"/>
        <w:tblLook w:val="04A0" w:firstRow="1" w:lastRow="0" w:firstColumn="1" w:lastColumn="0" w:noHBand="0" w:noVBand="1"/>
      </w:tblPr>
      <w:tblGrid>
        <w:gridCol w:w="1413"/>
        <w:gridCol w:w="7937"/>
      </w:tblGrid>
      <w:tr w:rsidR="00DB7A24" w:rsidRPr="00E811FE" w14:paraId="73EEA616" w14:textId="77777777" w:rsidTr="4316BAC8">
        <w:tc>
          <w:tcPr>
            <w:tcW w:w="1413" w:type="dxa"/>
          </w:tcPr>
          <w:p w14:paraId="4C712A36" w14:textId="558B2931" w:rsidR="00DB7A24" w:rsidRPr="00E811FE" w:rsidRDefault="00DB7A24" w:rsidP="00596BFA">
            <w:pPr>
              <w:tabs>
                <w:tab w:val="clear" w:pos="576"/>
                <w:tab w:val="clear" w:pos="9000"/>
              </w:tabs>
              <w:spacing w:line="300" w:lineRule="exact"/>
              <w:rPr>
                <w:b/>
                <w:lang w:eastAsia="en-US"/>
              </w:rPr>
            </w:pPr>
            <w:r w:rsidRPr="00E811FE">
              <w:rPr>
                <w:b/>
                <w:bCs/>
                <w:lang w:eastAsia="en-US"/>
              </w:rPr>
              <w:t>Members</w:t>
            </w:r>
          </w:p>
        </w:tc>
        <w:tc>
          <w:tcPr>
            <w:tcW w:w="7937" w:type="dxa"/>
          </w:tcPr>
          <w:p w14:paraId="2C6D309C" w14:textId="4DC69C6C" w:rsidR="00DB7A24" w:rsidRPr="00E811FE" w:rsidRDefault="00DB7A24" w:rsidP="00596BFA">
            <w:pPr>
              <w:tabs>
                <w:tab w:val="clear" w:pos="576"/>
                <w:tab w:val="clear" w:pos="9000"/>
              </w:tabs>
              <w:spacing w:line="300" w:lineRule="exact"/>
              <w:rPr>
                <w:b/>
                <w:lang w:eastAsia="en-US"/>
              </w:rPr>
            </w:pPr>
            <w:r w:rsidRPr="00E811FE">
              <w:rPr>
                <w:lang w:eastAsia="en-US"/>
              </w:rPr>
              <w:t>Phil</w:t>
            </w:r>
            <w:r w:rsidRPr="00E811FE">
              <w:t xml:space="preserve"> Taylor (PT), Non-Executive</w:t>
            </w:r>
            <w:r w:rsidR="00737779" w:rsidRPr="00E811FE">
              <w:t xml:space="preserve"> &amp; Chair </w:t>
            </w:r>
          </w:p>
        </w:tc>
      </w:tr>
      <w:tr w:rsidR="00DB7A24" w:rsidRPr="00E811FE" w14:paraId="7A724C10" w14:textId="77777777" w:rsidTr="4316BAC8">
        <w:tc>
          <w:tcPr>
            <w:tcW w:w="1413" w:type="dxa"/>
          </w:tcPr>
          <w:p w14:paraId="25669CE5" w14:textId="77777777" w:rsidR="00DB7A24" w:rsidRPr="00E811FE" w:rsidRDefault="00DB7A24" w:rsidP="00596BFA">
            <w:pPr>
              <w:tabs>
                <w:tab w:val="clear" w:pos="576"/>
                <w:tab w:val="clear" w:pos="9000"/>
              </w:tabs>
              <w:spacing w:line="300" w:lineRule="exact"/>
              <w:rPr>
                <w:b/>
                <w:lang w:eastAsia="en-US"/>
              </w:rPr>
            </w:pPr>
          </w:p>
        </w:tc>
        <w:tc>
          <w:tcPr>
            <w:tcW w:w="7937" w:type="dxa"/>
          </w:tcPr>
          <w:p w14:paraId="6C9DBD41" w14:textId="721AF816" w:rsidR="00DB7A24" w:rsidRPr="00E811FE" w:rsidRDefault="00DB7A24" w:rsidP="00DB7A24">
            <w:pPr>
              <w:tabs>
                <w:tab w:val="clear" w:pos="576"/>
                <w:tab w:val="clear" w:pos="9000"/>
              </w:tabs>
              <w:spacing w:line="300" w:lineRule="exact"/>
              <w:rPr>
                <w:b/>
                <w:lang w:eastAsia="en-US"/>
              </w:rPr>
            </w:pPr>
            <w:r w:rsidRPr="00E811FE">
              <w:rPr>
                <w:lang w:eastAsia="en-US"/>
              </w:rPr>
              <w:t xml:space="preserve">Eleanor Ryan (ER), Non-Executive </w:t>
            </w:r>
          </w:p>
        </w:tc>
      </w:tr>
      <w:tr w:rsidR="00DB7A24" w:rsidRPr="00E811FE" w14:paraId="682360F2" w14:textId="77777777" w:rsidTr="4316BAC8">
        <w:tc>
          <w:tcPr>
            <w:tcW w:w="1413" w:type="dxa"/>
          </w:tcPr>
          <w:p w14:paraId="0DDCFFEC" w14:textId="77777777" w:rsidR="00DB7A24" w:rsidRPr="00E811FE" w:rsidRDefault="00DB7A24" w:rsidP="00596BFA">
            <w:pPr>
              <w:tabs>
                <w:tab w:val="clear" w:pos="576"/>
                <w:tab w:val="clear" w:pos="9000"/>
              </w:tabs>
              <w:spacing w:line="300" w:lineRule="exact"/>
              <w:rPr>
                <w:b/>
                <w:lang w:eastAsia="en-US"/>
              </w:rPr>
            </w:pPr>
          </w:p>
        </w:tc>
        <w:tc>
          <w:tcPr>
            <w:tcW w:w="7937" w:type="dxa"/>
          </w:tcPr>
          <w:p w14:paraId="7252A8D1" w14:textId="69C5B954" w:rsidR="00DB7A24" w:rsidRPr="00E811FE" w:rsidRDefault="00DB7A24" w:rsidP="00DB7A24">
            <w:pPr>
              <w:tabs>
                <w:tab w:val="clear" w:pos="576"/>
                <w:tab w:val="left" w:pos="284"/>
                <w:tab w:val="left" w:pos="1560"/>
              </w:tabs>
              <w:rPr>
                <w:b/>
                <w:lang w:eastAsia="en-US"/>
              </w:rPr>
            </w:pPr>
            <w:r w:rsidRPr="00E811FE">
              <w:rPr>
                <w:lang w:eastAsia="en-US"/>
              </w:rPr>
              <w:t>Richard Morris (</w:t>
            </w:r>
            <w:proofErr w:type="spellStart"/>
            <w:r w:rsidRPr="00E811FE">
              <w:rPr>
                <w:lang w:eastAsia="en-US"/>
              </w:rPr>
              <w:t>RMo</w:t>
            </w:r>
            <w:proofErr w:type="spellEnd"/>
            <w:r w:rsidRPr="00E811FE">
              <w:rPr>
                <w:lang w:eastAsia="en-US"/>
              </w:rPr>
              <w:t>), Non-Executive</w:t>
            </w:r>
          </w:p>
        </w:tc>
      </w:tr>
      <w:tr w:rsidR="00DB7A24" w:rsidRPr="00E811FE" w14:paraId="00D37957" w14:textId="77777777" w:rsidTr="4316BAC8">
        <w:tc>
          <w:tcPr>
            <w:tcW w:w="1413" w:type="dxa"/>
          </w:tcPr>
          <w:p w14:paraId="2CD959A0" w14:textId="77777777" w:rsidR="00DB7A24" w:rsidRPr="00E811FE" w:rsidRDefault="00DB7A24" w:rsidP="00596BFA">
            <w:pPr>
              <w:tabs>
                <w:tab w:val="clear" w:pos="576"/>
                <w:tab w:val="clear" w:pos="9000"/>
              </w:tabs>
              <w:spacing w:line="300" w:lineRule="exact"/>
              <w:rPr>
                <w:b/>
                <w:lang w:eastAsia="en-US"/>
              </w:rPr>
            </w:pPr>
          </w:p>
        </w:tc>
        <w:tc>
          <w:tcPr>
            <w:tcW w:w="7937" w:type="dxa"/>
          </w:tcPr>
          <w:p w14:paraId="295018C8" w14:textId="77777777" w:rsidR="00DB7A24" w:rsidRPr="00E811FE" w:rsidRDefault="00DB7A24" w:rsidP="00596BFA">
            <w:pPr>
              <w:tabs>
                <w:tab w:val="clear" w:pos="576"/>
                <w:tab w:val="clear" w:pos="9000"/>
              </w:tabs>
              <w:spacing w:line="300" w:lineRule="exact"/>
              <w:rPr>
                <w:b/>
                <w:lang w:eastAsia="en-US"/>
              </w:rPr>
            </w:pPr>
          </w:p>
        </w:tc>
      </w:tr>
      <w:tr w:rsidR="00DB7A24" w:rsidRPr="00E811FE" w14:paraId="45EB751C" w14:textId="77777777" w:rsidTr="4316BAC8">
        <w:tc>
          <w:tcPr>
            <w:tcW w:w="1413" w:type="dxa"/>
          </w:tcPr>
          <w:p w14:paraId="4BE2B96C" w14:textId="341D071A" w:rsidR="00DB7A24" w:rsidRPr="00E811FE" w:rsidRDefault="00DB7A24" w:rsidP="00596BFA">
            <w:pPr>
              <w:tabs>
                <w:tab w:val="clear" w:pos="576"/>
                <w:tab w:val="clear" w:pos="9000"/>
              </w:tabs>
              <w:spacing w:line="300" w:lineRule="exact"/>
              <w:rPr>
                <w:b/>
                <w:lang w:eastAsia="en-US"/>
              </w:rPr>
            </w:pPr>
            <w:r w:rsidRPr="00E811FE">
              <w:rPr>
                <w:b/>
                <w:lang w:eastAsia="en-US"/>
              </w:rPr>
              <w:t>Attendees</w:t>
            </w:r>
          </w:p>
        </w:tc>
        <w:tc>
          <w:tcPr>
            <w:tcW w:w="7937" w:type="dxa"/>
          </w:tcPr>
          <w:p w14:paraId="53F054A1" w14:textId="7F59A15D" w:rsidR="00DB7A24" w:rsidRPr="00E811FE" w:rsidRDefault="004C30A2" w:rsidP="00596BFA">
            <w:pPr>
              <w:tabs>
                <w:tab w:val="clear" w:pos="576"/>
                <w:tab w:val="clear" w:pos="9000"/>
              </w:tabs>
              <w:spacing w:line="300" w:lineRule="exact"/>
              <w:rPr>
                <w:b/>
                <w:lang w:eastAsia="en-US"/>
              </w:rPr>
            </w:pPr>
            <w:r w:rsidRPr="00E811FE">
              <w:rPr>
                <w:bCs/>
                <w:lang w:eastAsia="en-US"/>
              </w:rPr>
              <w:t>Paul Lowe (PL), Chief Executive</w:t>
            </w:r>
          </w:p>
        </w:tc>
      </w:tr>
      <w:tr w:rsidR="004C30A2" w:rsidRPr="00E811FE" w14:paraId="63855AED" w14:textId="77777777" w:rsidTr="4316BAC8">
        <w:tc>
          <w:tcPr>
            <w:tcW w:w="1413" w:type="dxa"/>
          </w:tcPr>
          <w:p w14:paraId="3D64FF71" w14:textId="77777777" w:rsidR="004C30A2" w:rsidRPr="00E811FE" w:rsidRDefault="004C30A2" w:rsidP="00596BFA">
            <w:pPr>
              <w:tabs>
                <w:tab w:val="clear" w:pos="576"/>
                <w:tab w:val="clear" w:pos="9000"/>
              </w:tabs>
              <w:spacing w:line="300" w:lineRule="exact"/>
              <w:rPr>
                <w:b/>
                <w:lang w:eastAsia="en-US"/>
              </w:rPr>
            </w:pPr>
          </w:p>
        </w:tc>
        <w:tc>
          <w:tcPr>
            <w:tcW w:w="7937" w:type="dxa"/>
          </w:tcPr>
          <w:p w14:paraId="66A859AE" w14:textId="22BE4E0A" w:rsidR="004C30A2" w:rsidRPr="00E811FE" w:rsidRDefault="00F7500B" w:rsidP="00596BFA">
            <w:pPr>
              <w:tabs>
                <w:tab w:val="clear" w:pos="576"/>
                <w:tab w:val="clear" w:pos="9000"/>
              </w:tabs>
              <w:spacing w:line="300" w:lineRule="exact"/>
              <w:rPr>
                <w:b/>
                <w:lang w:eastAsia="en-US"/>
              </w:rPr>
            </w:pPr>
            <w:r>
              <w:t>Rachel Martin</w:t>
            </w:r>
            <w:r w:rsidR="004C30A2" w:rsidRPr="00E811FE">
              <w:t xml:space="preserve"> (</w:t>
            </w:r>
            <w:r>
              <w:t>RM</w:t>
            </w:r>
            <w:r w:rsidR="004C30A2" w:rsidRPr="00E811FE">
              <w:t xml:space="preserve">), </w:t>
            </w:r>
            <w:r w:rsidR="00D517C4">
              <w:t xml:space="preserve">Interim </w:t>
            </w:r>
            <w:r w:rsidR="004C30A2" w:rsidRPr="00E811FE">
              <w:t>Head of</w:t>
            </w:r>
            <w:r>
              <w:t xml:space="preserve"> Corporate Affairs and Communications</w:t>
            </w:r>
          </w:p>
        </w:tc>
      </w:tr>
      <w:tr w:rsidR="004C30A2" w:rsidRPr="00E811FE" w14:paraId="05D32323" w14:textId="77777777" w:rsidTr="4316BAC8">
        <w:tc>
          <w:tcPr>
            <w:tcW w:w="1413" w:type="dxa"/>
          </w:tcPr>
          <w:p w14:paraId="1A0CC4A0" w14:textId="77777777" w:rsidR="004C30A2" w:rsidRPr="00E811FE" w:rsidRDefault="004C30A2" w:rsidP="00596BFA">
            <w:pPr>
              <w:tabs>
                <w:tab w:val="clear" w:pos="576"/>
                <w:tab w:val="clear" w:pos="9000"/>
              </w:tabs>
              <w:spacing w:line="300" w:lineRule="exact"/>
              <w:rPr>
                <w:b/>
                <w:lang w:eastAsia="en-US"/>
              </w:rPr>
            </w:pPr>
          </w:p>
        </w:tc>
        <w:tc>
          <w:tcPr>
            <w:tcW w:w="7937" w:type="dxa"/>
          </w:tcPr>
          <w:p w14:paraId="76DFE14C" w14:textId="4CC8EEA3" w:rsidR="004C30A2" w:rsidRPr="00E811FE" w:rsidRDefault="006B7156" w:rsidP="00596BFA">
            <w:pPr>
              <w:tabs>
                <w:tab w:val="clear" w:pos="576"/>
                <w:tab w:val="clear" w:pos="9000"/>
              </w:tabs>
              <w:spacing w:line="300" w:lineRule="exact"/>
              <w:rPr>
                <w:b/>
                <w:lang w:eastAsia="en-US"/>
              </w:rPr>
            </w:pPr>
            <w:r w:rsidRPr="00E811FE">
              <w:t>Gary Henderson (GH), Senior Finance Manager</w:t>
            </w:r>
          </w:p>
        </w:tc>
      </w:tr>
      <w:tr w:rsidR="00FB65E6" w:rsidRPr="00E811FE" w14:paraId="43CD1114" w14:textId="77777777" w:rsidTr="4316BAC8">
        <w:tc>
          <w:tcPr>
            <w:tcW w:w="1413" w:type="dxa"/>
          </w:tcPr>
          <w:p w14:paraId="688FD014" w14:textId="77777777" w:rsidR="00FB65E6" w:rsidRPr="00E811FE" w:rsidRDefault="00FB65E6" w:rsidP="00FB65E6">
            <w:pPr>
              <w:tabs>
                <w:tab w:val="clear" w:pos="576"/>
                <w:tab w:val="clear" w:pos="9000"/>
              </w:tabs>
              <w:spacing w:line="300" w:lineRule="exact"/>
              <w:rPr>
                <w:b/>
                <w:lang w:eastAsia="en-US"/>
              </w:rPr>
            </w:pPr>
          </w:p>
        </w:tc>
        <w:tc>
          <w:tcPr>
            <w:tcW w:w="7937" w:type="dxa"/>
          </w:tcPr>
          <w:p w14:paraId="702E85BA" w14:textId="3372C511" w:rsidR="00FB65E6" w:rsidRPr="00E811FE" w:rsidRDefault="00FB65E6" w:rsidP="00FB65E6">
            <w:pPr>
              <w:tabs>
                <w:tab w:val="clear" w:pos="576"/>
                <w:tab w:val="clear" w:pos="9000"/>
              </w:tabs>
              <w:spacing w:line="300" w:lineRule="exact"/>
            </w:pPr>
            <w:r w:rsidRPr="00E811FE">
              <w:rPr>
                <w:lang w:val="fr-FR"/>
              </w:rPr>
              <w:t>Louise Maclean (LM), Information Governance Manager</w:t>
            </w:r>
          </w:p>
        </w:tc>
      </w:tr>
      <w:tr w:rsidR="00FB65E6" w:rsidRPr="00E811FE" w14:paraId="1DBEF6E3" w14:textId="77777777" w:rsidTr="4316BAC8">
        <w:tc>
          <w:tcPr>
            <w:tcW w:w="1413" w:type="dxa"/>
          </w:tcPr>
          <w:p w14:paraId="7F6359B2" w14:textId="77777777" w:rsidR="00FB65E6" w:rsidRPr="00E811FE" w:rsidRDefault="00FB65E6" w:rsidP="00FB65E6">
            <w:pPr>
              <w:tabs>
                <w:tab w:val="clear" w:pos="576"/>
                <w:tab w:val="clear" w:pos="9000"/>
              </w:tabs>
              <w:spacing w:line="300" w:lineRule="exact"/>
              <w:rPr>
                <w:b/>
                <w:lang w:eastAsia="en-US"/>
              </w:rPr>
            </w:pPr>
          </w:p>
        </w:tc>
        <w:tc>
          <w:tcPr>
            <w:tcW w:w="7937" w:type="dxa"/>
          </w:tcPr>
          <w:p w14:paraId="2174ED43" w14:textId="592CBF09" w:rsidR="00FB65E6" w:rsidRPr="00E811FE" w:rsidRDefault="00FB65E6" w:rsidP="00FB65E6">
            <w:pPr>
              <w:tabs>
                <w:tab w:val="clear" w:pos="576"/>
                <w:tab w:val="clear" w:pos="9000"/>
              </w:tabs>
              <w:spacing w:line="300" w:lineRule="exact"/>
            </w:pPr>
            <w:r w:rsidRPr="00E811FE">
              <w:t>Adam Dearnley (AD), Director of Finance</w:t>
            </w:r>
          </w:p>
        </w:tc>
      </w:tr>
      <w:tr w:rsidR="00F7500B" w:rsidRPr="00E811FE" w14:paraId="0115F463" w14:textId="77777777" w:rsidTr="4316BAC8">
        <w:tc>
          <w:tcPr>
            <w:tcW w:w="1413" w:type="dxa"/>
          </w:tcPr>
          <w:p w14:paraId="1EC249B8" w14:textId="77777777" w:rsidR="00F7500B" w:rsidRPr="00E811FE" w:rsidRDefault="00F7500B" w:rsidP="00FB65E6">
            <w:pPr>
              <w:tabs>
                <w:tab w:val="clear" w:pos="576"/>
                <w:tab w:val="clear" w:pos="9000"/>
              </w:tabs>
              <w:spacing w:line="300" w:lineRule="exact"/>
              <w:rPr>
                <w:b/>
                <w:lang w:eastAsia="en-US"/>
              </w:rPr>
            </w:pPr>
          </w:p>
        </w:tc>
        <w:tc>
          <w:tcPr>
            <w:tcW w:w="7937" w:type="dxa"/>
          </w:tcPr>
          <w:p w14:paraId="1E92CED8" w14:textId="736CA668" w:rsidR="00F7500B" w:rsidRPr="00E811FE" w:rsidRDefault="00F7500B" w:rsidP="00FB65E6">
            <w:pPr>
              <w:tabs>
                <w:tab w:val="clear" w:pos="576"/>
                <w:tab w:val="clear" w:pos="9000"/>
              </w:tabs>
              <w:spacing w:line="300" w:lineRule="exact"/>
            </w:pPr>
            <w:r>
              <w:rPr>
                <w:lang w:val="fr-FR"/>
              </w:rPr>
              <w:t>Lindsay Bisset (LB), Grant Schemes Manager (Item 3)</w:t>
            </w:r>
          </w:p>
        </w:tc>
      </w:tr>
      <w:tr w:rsidR="00F7500B" w:rsidRPr="00E811FE" w14:paraId="67DA13C8" w14:textId="77777777" w:rsidTr="4316BAC8">
        <w:tc>
          <w:tcPr>
            <w:tcW w:w="1413" w:type="dxa"/>
          </w:tcPr>
          <w:p w14:paraId="20C1E074" w14:textId="77777777" w:rsidR="00F7500B" w:rsidRPr="00E811FE" w:rsidRDefault="00F7500B" w:rsidP="00FB65E6">
            <w:pPr>
              <w:tabs>
                <w:tab w:val="clear" w:pos="576"/>
                <w:tab w:val="clear" w:pos="9000"/>
              </w:tabs>
              <w:spacing w:line="300" w:lineRule="exact"/>
              <w:rPr>
                <w:b/>
                <w:lang w:eastAsia="en-US"/>
              </w:rPr>
            </w:pPr>
          </w:p>
        </w:tc>
        <w:tc>
          <w:tcPr>
            <w:tcW w:w="7937" w:type="dxa"/>
          </w:tcPr>
          <w:p w14:paraId="48CC7CBC" w14:textId="714F9468" w:rsidR="00F7500B" w:rsidRPr="00E811FE" w:rsidRDefault="00F7500B" w:rsidP="00FB65E6">
            <w:pPr>
              <w:tabs>
                <w:tab w:val="clear" w:pos="576"/>
                <w:tab w:val="clear" w:pos="9000"/>
              </w:tabs>
              <w:spacing w:line="300" w:lineRule="exact"/>
            </w:pPr>
            <w:r w:rsidRPr="00E811FE">
              <w:rPr>
                <w:lang w:val="fr-FR"/>
              </w:rPr>
              <w:t>Angela Pieri (AP), Grant Thornton</w:t>
            </w:r>
          </w:p>
        </w:tc>
      </w:tr>
      <w:tr w:rsidR="00FB65E6" w:rsidRPr="00E811FE" w14:paraId="67227BBE" w14:textId="77777777" w:rsidTr="4316BAC8">
        <w:tc>
          <w:tcPr>
            <w:tcW w:w="1413" w:type="dxa"/>
          </w:tcPr>
          <w:p w14:paraId="0878E873" w14:textId="77777777" w:rsidR="00FB65E6" w:rsidRPr="00E811FE" w:rsidRDefault="00FB65E6" w:rsidP="00FB65E6">
            <w:pPr>
              <w:tabs>
                <w:tab w:val="clear" w:pos="576"/>
                <w:tab w:val="clear" w:pos="9000"/>
              </w:tabs>
              <w:spacing w:line="300" w:lineRule="exact"/>
              <w:rPr>
                <w:b/>
                <w:lang w:val="fr-FR" w:eastAsia="en-US"/>
              </w:rPr>
            </w:pPr>
          </w:p>
        </w:tc>
        <w:tc>
          <w:tcPr>
            <w:tcW w:w="7937" w:type="dxa"/>
          </w:tcPr>
          <w:p w14:paraId="217A2D24" w14:textId="1363701F" w:rsidR="00FB65E6" w:rsidRPr="00E811FE" w:rsidRDefault="00FB65E6" w:rsidP="00FB65E6">
            <w:pPr>
              <w:tabs>
                <w:tab w:val="clear" w:pos="576"/>
                <w:tab w:val="left" w:pos="284"/>
                <w:tab w:val="left" w:pos="1560"/>
              </w:tabs>
            </w:pPr>
            <w:r w:rsidRPr="00E811FE">
              <w:t xml:space="preserve">Hannah McKellar (HM), Grant Thornton </w:t>
            </w:r>
          </w:p>
        </w:tc>
      </w:tr>
      <w:tr w:rsidR="00893547" w:rsidRPr="00E811FE" w14:paraId="1CBB73B1" w14:textId="77777777" w:rsidTr="4316BAC8">
        <w:tc>
          <w:tcPr>
            <w:tcW w:w="1413" w:type="dxa"/>
          </w:tcPr>
          <w:p w14:paraId="6398AE5A" w14:textId="77777777" w:rsidR="00893547" w:rsidRPr="00E811FE" w:rsidRDefault="00893547" w:rsidP="00FB65E6">
            <w:pPr>
              <w:tabs>
                <w:tab w:val="clear" w:pos="576"/>
                <w:tab w:val="clear" w:pos="9000"/>
              </w:tabs>
              <w:spacing w:line="300" w:lineRule="exact"/>
              <w:rPr>
                <w:b/>
                <w:lang w:val="fr-FR" w:eastAsia="en-US"/>
              </w:rPr>
            </w:pPr>
          </w:p>
        </w:tc>
        <w:tc>
          <w:tcPr>
            <w:tcW w:w="7937" w:type="dxa"/>
          </w:tcPr>
          <w:p w14:paraId="7365A016" w14:textId="7E89CCED" w:rsidR="00893547" w:rsidRPr="00E811FE" w:rsidRDefault="00893547" w:rsidP="00FB65E6">
            <w:pPr>
              <w:tabs>
                <w:tab w:val="clear" w:pos="576"/>
                <w:tab w:val="left" w:pos="284"/>
                <w:tab w:val="left" w:pos="1560"/>
              </w:tabs>
            </w:pPr>
            <w:r w:rsidRPr="00E811FE">
              <w:t>Kate Moffat (KM), Internal Audit, Scottish Government</w:t>
            </w:r>
          </w:p>
        </w:tc>
      </w:tr>
      <w:tr w:rsidR="00F7500B" w:rsidRPr="00E811FE" w14:paraId="24E2D14F" w14:textId="77777777" w:rsidTr="4316BAC8">
        <w:tc>
          <w:tcPr>
            <w:tcW w:w="1413" w:type="dxa"/>
          </w:tcPr>
          <w:p w14:paraId="0FA926BF" w14:textId="77777777" w:rsidR="00F7500B" w:rsidRPr="00E811FE" w:rsidRDefault="00F7500B" w:rsidP="00F7500B">
            <w:pPr>
              <w:tabs>
                <w:tab w:val="clear" w:pos="576"/>
                <w:tab w:val="clear" w:pos="9000"/>
              </w:tabs>
              <w:spacing w:line="300" w:lineRule="exact"/>
              <w:rPr>
                <w:b/>
                <w:lang w:val="fr-FR" w:eastAsia="en-US"/>
              </w:rPr>
            </w:pPr>
          </w:p>
        </w:tc>
        <w:tc>
          <w:tcPr>
            <w:tcW w:w="7937" w:type="dxa"/>
          </w:tcPr>
          <w:p w14:paraId="6740329E" w14:textId="572E33CD" w:rsidR="00F7500B" w:rsidRPr="00E811FE" w:rsidRDefault="00F7500B" w:rsidP="00F7500B">
            <w:pPr>
              <w:tabs>
                <w:tab w:val="clear" w:pos="576"/>
                <w:tab w:val="left" w:pos="284"/>
                <w:tab w:val="left" w:pos="1560"/>
              </w:tabs>
            </w:pPr>
            <w:r w:rsidRPr="00E811FE">
              <w:t>Alison Thomson (AT), Internal Audit, Scottish Government</w:t>
            </w:r>
          </w:p>
        </w:tc>
      </w:tr>
      <w:tr w:rsidR="00F7500B" w:rsidRPr="00E811FE" w14:paraId="591FB10D" w14:textId="77777777" w:rsidTr="4316BAC8">
        <w:tc>
          <w:tcPr>
            <w:tcW w:w="1413" w:type="dxa"/>
          </w:tcPr>
          <w:p w14:paraId="5799F938" w14:textId="77777777" w:rsidR="00F7500B" w:rsidRPr="00E811FE" w:rsidRDefault="00F7500B" w:rsidP="00F7500B">
            <w:pPr>
              <w:tabs>
                <w:tab w:val="clear" w:pos="576"/>
                <w:tab w:val="clear" w:pos="9000"/>
              </w:tabs>
              <w:spacing w:line="300" w:lineRule="exact"/>
              <w:rPr>
                <w:b/>
                <w:lang w:val="fr-FR" w:eastAsia="en-US"/>
              </w:rPr>
            </w:pPr>
          </w:p>
        </w:tc>
        <w:tc>
          <w:tcPr>
            <w:tcW w:w="7937" w:type="dxa"/>
          </w:tcPr>
          <w:p w14:paraId="48FAD08E" w14:textId="77777777" w:rsidR="00F7500B" w:rsidRDefault="00F7500B" w:rsidP="00F7500B">
            <w:pPr>
              <w:tabs>
                <w:tab w:val="clear" w:pos="576"/>
                <w:tab w:val="left" w:pos="284"/>
                <w:tab w:val="left" w:pos="1560"/>
              </w:tabs>
              <w:rPr>
                <w:lang w:val="fr-FR"/>
              </w:rPr>
            </w:pPr>
          </w:p>
        </w:tc>
      </w:tr>
      <w:tr w:rsidR="00F7500B" w:rsidRPr="00E811FE" w14:paraId="6917F7E6" w14:textId="77777777" w:rsidTr="4316BAC8">
        <w:tc>
          <w:tcPr>
            <w:tcW w:w="1413" w:type="dxa"/>
          </w:tcPr>
          <w:p w14:paraId="5E4D144B" w14:textId="5436F5D2" w:rsidR="00F7500B" w:rsidRPr="00E811FE" w:rsidRDefault="00F7500B" w:rsidP="00F7500B">
            <w:pPr>
              <w:tabs>
                <w:tab w:val="clear" w:pos="576"/>
                <w:tab w:val="clear" w:pos="9000"/>
              </w:tabs>
              <w:spacing w:line="300" w:lineRule="exact"/>
              <w:rPr>
                <w:b/>
                <w:lang w:val="fr-FR" w:eastAsia="en-US"/>
              </w:rPr>
            </w:pPr>
            <w:r w:rsidRPr="00E811FE">
              <w:rPr>
                <w:b/>
                <w:lang w:eastAsia="en-US"/>
              </w:rPr>
              <w:t>Apologies</w:t>
            </w:r>
          </w:p>
        </w:tc>
        <w:tc>
          <w:tcPr>
            <w:tcW w:w="7937" w:type="dxa"/>
          </w:tcPr>
          <w:p w14:paraId="4E1079A8" w14:textId="04782341" w:rsidR="00F7500B" w:rsidRPr="00E811FE" w:rsidRDefault="00D517C4" w:rsidP="00F7500B">
            <w:pPr>
              <w:tabs>
                <w:tab w:val="clear" w:pos="576"/>
                <w:tab w:val="clear" w:pos="9000"/>
              </w:tabs>
              <w:spacing w:line="300" w:lineRule="exact"/>
            </w:pPr>
            <w:r>
              <w:t xml:space="preserve">Jonathan Taylor, </w:t>
            </w:r>
            <w:r w:rsidRPr="00E811FE">
              <w:t xml:space="preserve"> Head of</w:t>
            </w:r>
            <w:r>
              <w:t xml:space="preserve"> Corporate Affairs and Communications</w:t>
            </w:r>
          </w:p>
        </w:tc>
      </w:tr>
    </w:tbl>
    <w:p w14:paraId="1890D600" w14:textId="77777777" w:rsidR="009601C8" w:rsidRPr="00E811FE" w:rsidRDefault="006B69DC" w:rsidP="003C467B">
      <w:pPr>
        <w:tabs>
          <w:tab w:val="left" w:pos="1440"/>
        </w:tabs>
      </w:pPr>
      <w:r w:rsidRPr="00E811FE">
        <w:tab/>
      </w:r>
      <w:r w:rsidRPr="00E811FE">
        <w:tab/>
      </w:r>
    </w:p>
    <w:p w14:paraId="5070D8EB" w14:textId="527ABDFD" w:rsidR="00320201" w:rsidRPr="00E811FE" w:rsidRDefault="00320201" w:rsidP="00320201">
      <w:pPr>
        <w:tabs>
          <w:tab w:val="left" w:pos="0"/>
        </w:tabs>
        <w:rPr>
          <w:b/>
          <w:bCs/>
        </w:rPr>
      </w:pPr>
      <w:r w:rsidRPr="00E811FE">
        <w:rPr>
          <w:b/>
          <w:bCs/>
        </w:rPr>
        <w:t>Action Point Summary</w:t>
      </w:r>
      <w:r w:rsidR="00F87D84" w:rsidRPr="00E811FE">
        <w:rPr>
          <w:b/>
          <w:bCs/>
        </w:rPr>
        <w:t>:</w:t>
      </w:r>
    </w:p>
    <w:p w14:paraId="143E8A30" w14:textId="77777777" w:rsidR="00284E34" w:rsidRPr="00E811FE" w:rsidRDefault="00284E34" w:rsidP="00320201">
      <w:pPr>
        <w:tabs>
          <w:tab w:val="left" w:pos="0"/>
        </w:tabs>
      </w:pPr>
    </w:p>
    <w:tbl>
      <w:tblPr>
        <w:tblStyle w:val="TableGrid"/>
        <w:tblW w:w="10201" w:type="dxa"/>
        <w:tblLook w:val="04A0" w:firstRow="1" w:lastRow="0" w:firstColumn="1" w:lastColumn="0" w:noHBand="0" w:noVBand="1"/>
      </w:tblPr>
      <w:tblGrid>
        <w:gridCol w:w="1409"/>
        <w:gridCol w:w="4388"/>
        <w:gridCol w:w="1353"/>
        <w:gridCol w:w="1678"/>
        <w:gridCol w:w="1373"/>
      </w:tblGrid>
      <w:tr w:rsidR="00284E34" w:rsidRPr="00E811FE" w14:paraId="74CC7A6A" w14:textId="77777777" w:rsidTr="0BBE46B1">
        <w:trPr>
          <w:trHeight w:val="522"/>
        </w:trPr>
        <w:tc>
          <w:tcPr>
            <w:tcW w:w="1409" w:type="dxa"/>
          </w:tcPr>
          <w:p w14:paraId="3E480C9C" w14:textId="77777777" w:rsidR="00284E34" w:rsidRPr="00E811FE" w:rsidRDefault="00284E34" w:rsidP="00320201">
            <w:pPr>
              <w:tabs>
                <w:tab w:val="left" w:pos="0"/>
              </w:tabs>
              <w:rPr>
                <w:b/>
                <w:bCs/>
              </w:rPr>
            </w:pPr>
            <w:r w:rsidRPr="00E811FE">
              <w:rPr>
                <w:b/>
                <w:bCs/>
              </w:rPr>
              <w:t>Action Point Ref</w:t>
            </w:r>
          </w:p>
        </w:tc>
        <w:tc>
          <w:tcPr>
            <w:tcW w:w="4388" w:type="dxa"/>
          </w:tcPr>
          <w:p w14:paraId="6D1886D9" w14:textId="77777777" w:rsidR="00284E34" w:rsidRPr="00E811FE" w:rsidRDefault="00284E34" w:rsidP="00320201">
            <w:pPr>
              <w:tabs>
                <w:tab w:val="left" w:pos="0"/>
              </w:tabs>
              <w:rPr>
                <w:b/>
                <w:bCs/>
              </w:rPr>
            </w:pPr>
            <w:r w:rsidRPr="00E811FE">
              <w:rPr>
                <w:b/>
                <w:bCs/>
              </w:rPr>
              <w:t>Description</w:t>
            </w:r>
          </w:p>
        </w:tc>
        <w:tc>
          <w:tcPr>
            <w:tcW w:w="1353" w:type="dxa"/>
          </w:tcPr>
          <w:p w14:paraId="60FA2C4A" w14:textId="77777777" w:rsidR="00284E34" w:rsidRPr="00E811FE" w:rsidRDefault="00284E34" w:rsidP="00320201">
            <w:pPr>
              <w:tabs>
                <w:tab w:val="left" w:pos="0"/>
              </w:tabs>
              <w:rPr>
                <w:b/>
                <w:bCs/>
              </w:rPr>
            </w:pPr>
            <w:r w:rsidRPr="00E811FE">
              <w:rPr>
                <w:b/>
                <w:bCs/>
              </w:rPr>
              <w:t>Status</w:t>
            </w:r>
          </w:p>
        </w:tc>
        <w:tc>
          <w:tcPr>
            <w:tcW w:w="1678" w:type="dxa"/>
          </w:tcPr>
          <w:p w14:paraId="7881FDA7" w14:textId="0A987888" w:rsidR="00284E34" w:rsidRPr="00E811FE" w:rsidRDefault="00284E34" w:rsidP="00320201">
            <w:pPr>
              <w:tabs>
                <w:tab w:val="left" w:pos="0"/>
              </w:tabs>
              <w:rPr>
                <w:b/>
                <w:bCs/>
              </w:rPr>
            </w:pPr>
            <w:r w:rsidRPr="00E811FE">
              <w:rPr>
                <w:b/>
                <w:bCs/>
              </w:rPr>
              <w:t xml:space="preserve">Completion </w:t>
            </w:r>
            <w:r w:rsidR="009F08F1">
              <w:rPr>
                <w:b/>
                <w:bCs/>
              </w:rPr>
              <w:t xml:space="preserve">/ Target </w:t>
            </w:r>
            <w:r w:rsidRPr="00E811FE">
              <w:rPr>
                <w:b/>
                <w:bCs/>
              </w:rPr>
              <w:t>date</w:t>
            </w:r>
          </w:p>
        </w:tc>
        <w:tc>
          <w:tcPr>
            <w:tcW w:w="1373" w:type="dxa"/>
          </w:tcPr>
          <w:p w14:paraId="2DECE9A7" w14:textId="77777777" w:rsidR="00284E34" w:rsidRPr="00E811FE" w:rsidRDefault="00284E34" w:rsidP="00320201">
            <w:pPr>
              <w:tabs>
                <w:tab w:val="left" w:pos="0"/>
              </w:tabs>
              <w:rPr>
                <w:b/>
                <w:bCs/>
              </w:rPr>
            </w:pPr>
            <w:r w:rsidRPr="00E811FE">
              <w:rPr>
                <w:b/>
                <w:bCs/>
              </w:rPr>
              <w:t>Owner</w:t>
            </w:r>
          </w:p>
        </w:tc>
      </w:tr>
      <w:tr w:rsidR="008B604B" w:rsidRPr="00E811FE" w14:paraId="2E150C2B" w14:textId="77777777" w:rsidTr="00957097">
        <w:trPr>
          <w:trHeight w:val="594"/>
        </w:trPr>
        <w:tc>
          <w:tcPr>
            <w:tcW w:w="1409" w:type="dxa"/>
          </w:tcPr>
          <w:p w14:paraId="5C03A37D" w14:textId="1B26892E" w:rsidR="008B604B" w:rsidRPr="00E811FE" w:rsidRDefault="008B604B" w:rsidP="008B604B">
            <w:pPr>
              <w:tabs>
                <w:tab w:val="left" w:pos="0"/>
              </w:tabs>
            </w:pPr>
            <w:r>
              <w:t>25/24</w:t>
            </w:r>
          </w:p>
        </w:tc>
        <w:tc>
          <w:tcPr>
            <w:tcW w:w="4388" w:type="dxa"/>
          </w:tcPr>
          <w:p w14:paraId="04165454" w14:textId="77777777" w:rsidR="008B604B" w:rsidRDefault="008B604B" w:rsidP="008B604B">
            <w:pPr>
              <w:tabs>
                <w:tab w:val="clear" w:pos="576"/>
              </w:tabs>
            </w:pPr>
            <w:proofErr w:type="spellStart"/>
            <w:r>
              <w:t>LM</w:t>
            </w:r>
            <w:proofErr w:type="spellEnd"/>
            <w:r>
              <w:t xml:space="preserve"> to ensure risk and the risk register </w:t>
            </w:r>
            <w:r w:rsidR="002714D8">
              <w:t>wa</w:t>
            </w:r>
            <w:r>
              <w:t xml:space="preserve">s on the agenda for the next </w:t>
            </w:r>
            <w:proofErr w:type="spellStart"/>
            <w:r>
              <w:t>AAC</w:t>
            </w:r>
            <w:proofErr w:type="spellEnd"/>
            <w:r>
              <w:t xml:space="preserve"> meeting.</w:t>
            </w:r>
          </w:p>
          <w:p w14:paraId="12A3CE80" w14:textId="733F4409" w:rsidR="009971F9" w:rsidRDefault="009971F9" w:rsidP="008B604B">
            <w:pPr>
              <w:tabs>
                <w:tab w:val="clear" w:pos="576"/>
              </w:tabs>
            </w:pPr>
          </w:p>
        </w:tc>
        <w:tc>
          <w:tcPr>
            <w:tcW w:w="1353" w:type="dxa"/>
          </w:tcPr>
          <w:p w14:paraId="3135C10B" w14:textId="02BD9E0A" w:rsidR="008B604B" w:rsidRDefault="008F0E0F" w:rsidP="008B604B">
            <w:pPr>
              <w:spacing w:line="259" w:lineRule="auto"/>
              <w:jc w:val="left"/>
            </w:pPr>
            <w:r>
              <w:t>Closed</w:t>
            </w:r>
          </w:p>
        </w:tc>
        <w:tc>
          <w:tcPr>
            <w:tcW w:w="1678" w:type="dxa"/>
          </w:tcPr>
          <w:p w14:paraId="763B93D7" w14:textId="67C73EA5" w:rsidR="008B604B" w:rsidRDefault="008B604B" w:rsidP="008B604B">
            <w:pPr>
              <w:spacing w:line="259" w:lineRule="auto"/>
            </w:pPr>
            <w:r>
              <w:t>0</w:t>
            </w:r>
            <w:r w:rsidR="000D78E4">
              <w:t>5</w:t>
            </w:r>
            <w:r>
              <w:t>/2025</w:t>
            </w:r>
          </w:p>
        </w:tc>
        <w:tc>
          <w:tcPr>
            <w:tcW w:w="1373" w:type="dxa"/>
          </w:tcPr>
          <w:p w14:paraId="66A39EEE" w14:textId="1D906A79" w:rsidR="008B604B" w:rsidRDefault="008B604B" w:rsidP="008B604B">
            <w:pPr>
              <w:tabs>
                <w:tab w:val="left" w:pos="0"/>
              </w:tabs>
            </w:pPr>
            <w:proofErr w:type="spellStart"/>
            <w:r>
              <w:t>LM</w:t>
            </w:r>
            <w:proofErr w:type="spellEnd"/>
            <w:r w:rsidR="007E0EAF">
              <w:t xml:space="preserve"> / AD / RM</w:t>
            </w:r>
          </w:p>
        </w:tc>
      </w:tr>
      <w:tr w:rsidR="008B604B" w:rsidRPr="00E811FE" w14:paraId="6E9FBEC1" w14:textId="77777777" w:rsidTr="00957097">
        <w:trPr>
          <w:trHeight w:val="594"/>
        </w:trPr>
        <w:tc>
          <w:tcPr>
            <w:tcW w:w="1409" w:type="dxa"/>
          </w:tcPr>
          <w:p w14:paraId="52C304AC" w14:textId="2E6629B8" w:rsidR="008B604B" w:rsidRPr="00E811FE" w:rsidRDefault="008B604B" w:rsidP="008B604B">
            <w:pPr>
              <w:tabs>
                <w:tab w:val="left" w:pos="0"/>
              </w:tabs>
            </w:pPr>
            <w:r>
              <w:t>26/24</w:t>
            </w:r>
          </w:p>
        </w:tc>
        <w:tc>
          <w:tcPr>
            <w:tcW w:w="4388" w:type="dxa"/>
          </w:tcPr>
          <w:p w14:paraId="274E13F5" w14:textId="77777777" w:rsidR="008B604B" w:rsidRDefault="00D517C4" w:rsidP="008B604B">
            <w:pPr>
              <w:tabs>
                <w:tab w:val="clear" w:pos="576"/>
                <w:tab w:val="left" w:pos="0"/>
              </w:tabs>
            </w:pPr>
            <w:r>
              <w:t>JT</w:t>
            </w:r>
            <w:r w:rsidR="00517E5E" w:rsidRPr="008B604B">
              <w:t xml:space="preserve"> to </w:t>
            </w:r>
            <w:r>
              <w:t xml:space="preserve">raise the </w:t>
            </w:r>
            <w:r w:rsidR="00517E5E" w:rsidRPr="008B604B">
              <w:t>discuss</w:t>
            </w:r>
            <w:r>
              <w:t xml:space="preserve">ion on the Whistleblowing Policy </w:t>
            </w:r>
            <w:r w:rsidR="00517E5E" w:rsidRPr="008B604B">
              <w:t>with HR</w:t>
            </w:r>
            <w:r>
              <w:t xml:space="preserve"> and bring back any additional information required. </w:t>
            </w:r>
            <w:r w:rsidR="00517E5E" w:rsidRPr="008B604B">
              <w:t xml:space="preserve"> </w:t>
            </w:r>
          </w:p>
          <w:p w14:paraId="1E972E8D" w14:textId="0504F015" w:rsidR="009971F9" w:rsidRPr="00E811FE" w:rsidRDefault="009971F9" w:rsidP="008B604B">
            <w:pPr>
              <w:tabs>
                <w:tab w:val="clear" w:pos="576"/>
                <w:tab w:val="left" w:pos="0"/>
              </w:tabs>
            </w:pPr>
          </w:p>
        </w:tc>
        <w:tc>
          <w:tcPr>
            <w:tcW w:w="1353" w:type="dxa"/>
          </w:tcPr>
          <w:p w14:paraId="28E19890" w14:textId="3F75F70E" w:rsidR="008B604B" w:rsidRPr="00957097" w:rsidRDefault="00F7500B" w:rsidP="008B604B">
            <w:pPr>
              <w:jc w:val="left"/>
            </w:pPr>
            <w:r>
              <w:t>Open</w:t>
            </w:r>
          </w:p>
        </w:tc>
        <w:tc>
          <w:tcPr>
            <w:tcW w:w="1678" w:type="dxa"/>
          </w:tcPr>
          <w:p w14:paraId="71A68EC5" w14:textId="362131D9" w:rsidR="008B604B" w:rsidRPr="008B604B" w:rsidRDefault="008B604B" w:rsidP="008B604B">
            <w:pPr>
              <w:spacing w:line="259" w:lineRule="auto"/>
            </w:pPr>
            <w:proofErr w:type="spellStart"/>
            <w:r w:rsidRPr="008B604B">
              <w:t>Q2</w:t>
            </w:r>
            <w:proofErr w:type="spellEnd"/>
            <w:r w:rsidRPr="008B604B">
              <w:t xml:space="preserve"> 2025</w:t>
            </w:r>
          </w:p>
        </w:tc>
        <w:tc>
          <w:tcPr>
            <w:tcW w:w="1373" w:type="dxa"/>
          </w:tcPr>
          <w:p w14:paraId="1DC02031" w14:textId="68ADB883" w:rsidR="008B604B" w:rsidRPr="008B604B" w:rsidRDefault="008B604B" w:rsidP="008B604B">
            <w:r w:rsidRPr="008B604B">
              <w:t>JT/MD</w:t>
            </w:r>
          </w:p>
        </w:tc>
      </w:tr>
      <w:tr w:rsidR="00D56183" w:rsidRPr="00E811FE" w14:paraId="6D4F59FE" w14:textId="77777777" w:rsidTr="00957097">
        <w:trPr>
          <w:trHeight w:val="594"/>
        </w:trPr>
        <w:tc>
          <w:tcPr>
            <w:tcW w:w="1409" w:type="dxa"/>
          </w:tcPr>
          <w:p w14:paraId="743B5E74" w14:textId="48739EC5" w:rsidR="00D56183" w:rsidRDefault="0058184B" w:rsidP="008B604B">
            <w:pPr>
              <w:tabs>
                <w:tab w:val="left" w:pos="0"/>
              </w:tabs>
            </w:pPr>
            <w:r>
              <w:t>01/25</w:t>
            </w:r>
          </w:p>
        </w:tc>
        <w:tc>
          <w:tcPr>
            <w:tcW w:w="4388" w:type="dxa"/>
          </w:tcPr>
          <w:p w14:paraId="739AAEC9" w14:textId="77777777" w:rsidR="00D56183" w:rsidRDefault="00D56183" w:rsidP="009971F9">
            <w:pPr>
              <w:tabs>
                <w:tab w:val="clear" w:pos="576"/>
              </w:tabs>
            </w:pPr>
            <w:r w:rsidRPr="00D56183">
              <w:t xml:space="preserve">PL to </w:t>
            </w:r>
            <w:r>
              <w:t xml:space="preserve">consider ER’s comments on the scoring of actions raised by internal audit and respond. </w:t>
            </w:r>
            <w:r w:rsidR="009971F9">
              <w:t>(FGS 2023/24, Reference numbers 2 and 5)</w:t>
            </w:r>
          </w:p>
          <w:p w14:paraId="24A378C3" w14:textId="424A3FD3" w:rsidR="009971F9" w:rsidRPr="008B604B" w:rsidRDefault="009971F9" w:rsidP="009971F9">
            <w:pPr>
              <w:tabs>
                <w:tab w:val="clear" w:pos="576"/>
              </w:tabs>
            </w:pPr>
          </w:p>
        </w:tc>
        <w:tc>
          <w:tcPr>
            <w:tcW w:w="1353" w:type="dxa"/>
          </w:tcPr>
          <w:p w14:paraId="2E5C849E" w14:textId="5F54EF99" w:rsidR="00D56183" w:rsidRDefault="0058184B" w:rsidP="008B604B">
            <w:pPr>
              <w:jc w:val="left"/>
            </w:pPr>
            <w:r>
              <w:t>New</w:t>
            </w:r>
          </w:p>
        </w:tc>
        <w:tc>
          <w:tcPr>
            <w:tcW w:w="1678" w:type="dxa"/>
          </w:tcPr>
          <w:p w14:paraId="2E586895" w14:textId="0FC5CE2C" w:rsidR="00D56183" w:rsidRPr="008B604B" w:rsidRDefault="0058184B" w:rsidP="008B604B">
            <w:pPr>
              <w:spacing w:line="259" w:lineRule="auto"/>
            </w:pPr>
            <w:r>
              <w:t>05/25</w:t>
            </w:r>
          </w:p>
        </w:tc>
        <w:tc>
          <w:tcPr>
            <w:tcW w:w="1373" w:type="dxa"/>
          </w:tcPr>
          <w:p w14:paraId="10B0E50A" w14:textId="6DD80451" w:rsidR="00D56183" w:rsidRPr="008B604B" w:rsidRDefault="0058184B" w:rsidP="008B604B">
            <w:r>
              <w:t>PL</w:t>
            </w:r>
          </w:p>
        </w:tc>
      </w:tr>
      <w:tr w:rsidR="0058184B" w:rsidRPr="00E811FE" w14:paraId="5B4F86F0" w14:textId="77777777" w:rsidTr="00957097">
        <w:trPr>
          <w:trHeight w:val="594"/>
        </w:trPr>
        <w:tc>
          <w:tcPr>
            <w:tcW w:w="1409" w:type="dxa"/>
          </w:tcPr>
          <w:p w14:paraId="3765AA69" w14:textId="4983D5F9" w:rsidR="0058184B" w:rsidRDefault="0058184B" w:rsidP="008B604B">
            <w:pPr>
              <w:tabs>
                <w:tab w:val="left" w:pos="0"/>
              </w:tabs>
            </w:pPr>
            <w:r>
              <w:t>02/25</w:t>
            </w:r>
          </w:p>
        </w:tc>
        <w:tc>
          <w:tcPr>
            <w:tcW w:w="4388" w:type="dxa"/>
          </w:tcPr>
          <w:p w14:paraId="52474E8B" w14:textId="14F88B18" w:rsidR="0058184B" w:rsidRPr="00D56183" w:rsidRDefault="0058184B" w:rsidP="00D56183">
            <w:pPr>
              <w:tabs>
                <w:tab w:val="clear" w:pos="576"/>
              </w:tabs>
            </w:pPr>
            <w:proofErr w:type="spellStart"/>
            <w:r w:rsidRPr="0058184B">
              <w:t>LM</w:t>
            </w:r>
            <w:proofErr w:type="spellEnd"/>
            <w:r w:rsidRPr="0058184B">
              <w:t xml:space="preserve"> to invite James Nott to May meeting.</w:t>
            </w:r>
          </w:p>
        </w:tc>
        <w:tc>
          <w:tcPr>
            <w:tcW w:w="1353" w:type="dxa"/>
          </w:tcPr>
          <w:p w14:paraId="149D0084" w14:textId="0D194F47" w:rsidR="0058184B" w:rsidRDefault="005572CE" w:rsidP="008B604B">
            <w:pPr>
              <w:jc w:val="left"/>
            </w:pPr>
            <w:r>
              <w:t xml:space="preserve">Closed </w:t>
            </w:r>
          </w:p>
        </w:tc>
        <w:tc>
          <w:tcPr>
            <w:tcW w:w="1678" w:type="dxa"/>
          </w:tcPr>
          <w:p w14:paraId="66298F82" w14:textId="3FB564B4" w:rsidR="0058184B" w:rsidRPr="008B604B" w:rsidRDefault="0058184B" w:rsidP="008B604B">
            <w:pPr>
              <w:spacing w:line="259" w:lineRule="auto"/>
            </w:pPr>
            <w:r>
              <w:t>04/2025</w:t>
            </w:r>
          </w:p>
        </w:tc>
        <w:tc>
          <w:tcPr>
            <w:tcW w:w="1373" w:type="dxa"/>
          </w:tcPr>
          <w:p w14:paraId="637359F9" w14:textId="33E5C201" w:rsidR="0058184B" w:rsidRPr="008B604B" w:rsidRDefault="0058184B" w:rsidP="008B604B">
            <w:proofErr w:type="spellStart"/>
            <w:r>
              <w:t>LM</w:t>
            </w:r>
            <w:proofErr w:type="spellEnd"/>
          </w:p>
        </w:tc>
      </w:tr>
      <w:tr w:rsidR="00F7500B" w:rsidRPr="00E811FE" w14:paraId="520767F5" w14:textId="77777777" w:rsidTr="00957097">
        <w:trPr>
          <w:trHeight w:val="594"/>
        </w:trPr>
        <w:tc>
          <w:tcPr>
            <w:tcW w:w="1409" w:type="dxa"/>
          </w:tcPr>
          <w:p w14:paraId="2A6B1088" w14:textId="33DDE2CB" w:rsidR="00F7500B" w:rsidRDefault="0058184B" w:rsidP="008B604B">
            <w:pPr>
              <w:tabs>
                <w:tab w:val="left" w:pos="0"/>
              </w:tabs>
            </w:pPr>
            <w:r>
              <w:t>03/25</w:t>
            </w:r>
          </w:p>
        </w:tc>
        <w:tc>
          <w:tcPr>
            <w:tcW w:w="4388" w:type="dxa"/>
          </w:tcPr>
          <w:p w14:paraId="1BC4EE64" w14:textId="3376DF9D" w:rsidR="00754FBF" w:rsidRPr="0030086D" w:rsidRDefault="00754FBF" w:rsidP="00754FBF">
            <w:pPr>
              <w:tabs>
                <w:tab w:val="clear" w:pos="576"/>
                <w:tab w:val="left" w:pos="993"/>
              </w:tabs>
            </w:pPr>
            <w:r>
              <w:t xml:space="preserve">Non-executive Advisors to send the results of </w:t>
            </w:r>
            <w:r w:rsidR="00D6628F" w:rsidRPr="00D6628F">
              <w:t>skills and experience self-assessments</w:t>
            </w:r>
            <w:r>
              <w:t xml:space="preserve"> to Internal Audit. </w:t>
            </w:r>
          </w:p>
          <w:p w14:paraId="6866027A" w14:textId="77777777" w:rsidR="00F7500B" w:rsidRPr="008B604B" w:rsidRDefault="00F7500B" w:rsidP="008B604B">
            <w:pPr>
              <w:tabs>
                <w:tab w:val="clear" w:pos="576"/>
                <w:tab w:val="left" w:pos="0"/>
              </w:tabs>
            </w:pPr>
          </w:p>
        </w:tc>
        <w:tc>
          <w:tcPr>
            <w:tcW w:w="1353" w:type="dxa"/>
          </w:tcPr>
          <w:p w14:paraId="2C79F0B1" w14:textId="5BAEA100" w:rsidR="00F7500B" w:rsidRPr="00957097" w:rsidRDefault="005572CE" w:rsidP="008B604B">
            <w:pPr>
              <w:jc w:val="left"/>
            </w:pPr>
            <w:r>
              <w:t>Closed</w:t>
            </w:r>
          </w:p>
        </w:tc>
        <w:tc>
          <w:tcPr>
            <w:tcW w:w="1678" w:type="dxa"/>
          </w:tcPr>
          <w:p w14:paraId="5D137F21" w14:textId="736E52B4" w:rsidR="00F7500B" w:rsidRPr="008B604B" w:rsidRDefault="00C81ECD" w:rsidP="008B604B">
            <w:pPr>
              <w:spacing w:line="259" w:lineRule="auto"/>
            </w:pPr>
            <w:proofErr w:type="spellStart"/>
            <w:r>
              <w:t>Q1</w:t>
            </w:r>
            <w:proofErr w:type="spellEnd"/>
            <w:r>
              <w:t xml:space="preserve"> 2025</w:t>
            </w:r>
          </w:p>
        </w:tc>
        <w:tc>
          <w:tcPr>
            <w:tcW w:w="1373" w:type="dxa"/>
          </w:tcPr>
          <w:p w14:paraId="5001041B" w14:textId="6CDD8AD1" w:rsidR="00F7500B" w:rsidRPr="008B604B" w:rsidRDefault="0058184B" w:rsidP="008B604B">
            <w:r>
              <w:t>NEAs</w:t>
            </w:r>
          </w:p>
        </w:tc>
      </w:tr>
      <w:tr w:rsidR="00F7500B" w:rsidRPr="00E811FE" w14:paraId="3E4795F7" w14:textId="77777777" w:rsidTr="00957097">
        <w:trPr>
          <w:trHeight w:val="594"/>
        </w:trPr>
        <w:tc>
          <w:tcPr>
            <w:tcW w:w="1409" w:type="dxa"/>
          </w:tcPr>
          <w:p w14:paraId="7652153C" w14:textId="0EBC7C15" w:rsidR="00F7500B" w:rsidRDefault="0058184B" w:rsidP="008B604B">
            <w:pPr>
              <w:tabs>
                <w:tab w:val="left" w:pos="0"/>
              </w:tabs>
            </w:pPr>
            <w:r>
              <w:lastRenderedPageBreak/>
              <w:t>04/25</w:t>
            </w:r>
          </w:p>
        </w:tc>
        <w:tc>
          <w:tcPr>
            <w:tcW w:w="4388" w:type="dxa"/>
          </w:tcPr>
          <w:p w14:paraId="0F90F44C" w14:textId="77777777" w:rsidR="00F7500B" w:rsidRDefault="00C81ECD" w:rsidP="008B604B">
            <w:pPr>
              <w:tabs>
                <w:tab w:val="clear" w:pos="576"/>
                <w:tab w:val="left" w:pos="0"/>
              </w:tabs>
            </w:pPr>
            <w:r>
              <w:t>Send risk maturity model (linked in the paper) to ER.</w:t>
            </w:r>
          </w:p>
          <w:p w14:paraId="4605A884" w14:textId="370EEED1" w:rsidR="009971F9" w:rsidRPr="008B604B" w:rsidRDefault="009971F9" w:rsidP="008B604B">
            <w:pPr>
              <w:tabs>
                <w:tab w:val="clear" w:pos="576"/>
                <w:tab w:val="left" w:pos="0"/>
              </w:tabs>
            </w:pPr>
          </w:p>
        </w:tc>
        <w:tc>
          <w:tcPr>
            <w:tcW w:w="1353" w:type="dxa"/>
          </w:tcPr>
          <w:p w14:paraId="621EA465" w14:textId="47E2DDC7" w:rsidR="00F7500B" w:rsidRPr="00957097" w:rsidRDefault="00C81ECD" w:rsidP="008B604B">
            <w:pPr>
              <w:jc w:val="left"/>
            </w:pPr>
            <w:r>
              <w:t>Closed</w:t>
            </w:r>
          </w:p>
        </w:tc>
        <w:tc>
          <w:tcPr>
            <w:tcW w:w="1678" w:type="dxa"/>
          </w:tcPr>
          <w:p w14:paraId="4C95ABBB" w14:textId="3B221A1C" w:rsidR="00F7500B" w:rsidRPr="008B604B" w:rsidRDefault="00C81ECD" w:rsidP="008B604B">
            <w:pPr>
              <w:spacing w:line="259" w:lineRule="auto"/>
            </w:pPr>
            <w:r>
              <w:t>03/2025</w:t>
            </w:r>
          </w:p>
        </w:tc>
        <w:tc>
          <w:tcPr>
            <w:tcW w:w="1373" w:type="dxa"/>
          </w:tcPr>
          <w:p w14:paraId="24E9F423" w14:textId="5C797D31" w:rsidR="00F7500B" w:rsidRPr="008B604B" w:rsidRDefault="00C81ECD" w:rsidP="008B604B">
            <w:proofErr w:type="spellStart"/>
            <w:r>
              <w:t>LM</w:t>
            </w:r>
            <w:proofErr w:type="spellEnd"/>
          </w:p>
        </w:tc>
      </w:tr>
    </w:tbl>
    <w:p w14:paraId="7AB831EF" w14:textId="77777777" w:rsidR="00A43FA4" w:rsidRPr="00E811FE" w:rsidRDefault="00A43FA4" w:rsidP="5D2E9599">
      <w:pPr>
        <w:tabs>
          <w:tab w:val="clear" w:pos="576"/>
        </w:tabs>
        <w:rPr>
          <w:b/>
          <w:bCs/>
        </w:rPr>
      </w:pPr>
    </w:p>
    <w:p w14:paraId="3C1465D8" w14:textId="60E162F0" w:rsidR="006D3C33" w:rsidRPr="00E811FE" w:rsidRDefault="00775E4E" w:rsidP="5D2E9599">
      <w:pPr>
        <w:tabs>
          <w:tab w:val="clear" w:pos="576"/>
        </w:tabs>
        <w:rPr>
          <w:b/>
          <w:bCs/>
        </w:rPr>
      </w:pPr>
      <w:r w:rsidRPr="00E811FE">
        <w:rPr>
          <w:b/>
          <w:bCs/>
        </w:rPr>
        <w:t>1</w:t>
      </w:r>
      <w:r w:rsidR="00713261" w:rsidRPr="00E811FE">
        <w:rPr>
          <w:b/>
          <w:bCs/>
        </w:rPr>
        <w:t xml:space="preserve">. </w:t>
      </w:r>
      <w:r w:rsidR="006D3C33" w:rsidRPr="00E811FE">
        <w:rPr>
          <w:b/>
          <w:bCs/>
        </w:rPr>
        <w:t xml:space="preserve">Welcome, introductions, declarations of interest </w:t>
      </w:r>
    </w:p>
    <w:p w14:paraId="442B74E0" w14:textId="77777777" w:rsidR="006D3C33" w:rsidRPr="00E811FE" w:rsidRDefault="006D3C33" w:rsidP="5D2E9599">
      <w:pPr>
        <w:tabs>
          <w:tab w:val="clear" w:pos="576"/>
        </w:tabs>
        <w:rPr>
          <w:b/>
          <w:bCs/>
        </w:rPr>
      </w:pPr>
    </w:p>
    <w:p w14:paraId="703CD533" w14:textId="4F446FF5" w:rsidR="00AB0086" w:rsidRPr="00E811FE" w:rsidRDefault="00893547" w:rsidP="008B604B">
      <w:pPr>
        <w:pStyle w:val="ListParagraph"/>
        <w:numPr>
          <w:ilvl w:val="1"/>
          <w:numId w:val="37"/>
        </w:numPr>
        <w:tabs>
          <w:tab w:val="clear" w:pos="576"/>
          <w:tab w:val="clear" w:pos="9000"/>
        </w:tabs>
        <w:jc w:val="left"/>
      </w:pPr>
      <w:r w:rsidRPr="00E811FE">
        <w:t>The Chair welcomed everyone to the meeting</w:t>
      </w:r>
      <w:r w:rsidR="00F7500B">
        <w:t xml:space="preserve">. </w:t>
      </w:r>
    </w:p>
    <w:p w14:paraId="14DCF078" w14:textId="300264D7" w:rsidR="00893547" w:rsidRPr="00E811FE" w:rsidRDefault="00893547" w:rsidP="00893547">
      <w:pPr>
        <w:pStyle w:val="ListParagraph"/>
        <w:numPr>
          <w:ilvl w:val="1"/>
          <w:numId w:val="37"/>
        </w:numPr>
        <w:tabs>
          <w:tab w:val="clear" w:pos="576"/>
          <w:tab w:val="clear" w:pos="9000"/>
        </w:tabs>
        <w:spacing w:line="276" w:lineRule="auto"/>
        <w:contextualSpacing/>
        <w:jc w:val="left"/>
        <w:rPr>
          <w:bCs/>
        </w:rPr>
      </w:pPr>
      <w:r w:rsidRPr="00E811FE">
        <w:rPr>
          <w:bCs/>
        </w:rPr>
        <w:t>No new declarations of interest were made.</w:t>
      </w:r>
    </w:p>
    <w:p w14:paraId="02E421B2" w14:textId="77777777" w:rsidR="006D3C33" w:rsidRPr="00E811FE" w:rsidRDefault="006D3C33" w:rsidP="5D2E9599">
      <w:pPr>
        <w:tabs>
          <w:tab w:val="clear" w:pos="576"/>
        </w:tabs>
        <w:rPr>
          <w:b/>
          <w:bCs/>
        </w:rPr>
      </w:pPr>
    </w:p>
    <w:p w14:paraId="0CD140F0" w14:textId="451AD054" w:rsidR="006D3C33" w:rsidRPr="00E811FE" w:rsidRDefault="006D3C33" w:rsidP="5D2E9599">
      <w:pPr>
        <w:tabs>
          <w:tab w:val="clear" w:pos="576"/>
        </w:tabs>
        <w:rPr>
          <w:b/>
          <w:bCs/>
        </w:rPr>
      </w:pPr>
      <w:r w:rsidRPr="00E811FE">
        <w:rPr>
          <w:b/>
          <w:bCs/>
        </w:rPr>
        <w:t xml:space="preserve">2. </w:t>
      </w:r>
      <w:r w:rsidR="2B78BFF4" w:rsidRPr="00E811FE">
        <w:rPr>
          <w:b/>
          <w:bCs/>
        </w:rPr>
        <w:t>Minutes</w:t>
      </w:r>
      <w:r w:rsidR="00893547" w:rsidRPr="00E811FE">
        <w:rPr>
          <w:b/>
          <w:bCs/>
        </w:rPr>
        <w:t>, actions and</w:t>
      </w:r>
      <w:r w:rsidR="00E67FF7" w:rsidRPr="00E811FE">
        <w:rPr>
          <w:b/>
          <w:bCs/>
        </w:rPr>
        <w:t xml:space="preserve"> </w:t>
      </w:r>
      <w:r w:rsidR="00893547" w:rsidRPr="00E811FE">
        <w:rPr>
          <w:b/>
          <w:bCs/>
        </w:rPr>
        <w:t>m</w:t>
      </w:r>
      <w:r w:rsidR="00E67FF7" w:rsidRPr="00E811FE">
        <w:rPr>
          <w:b/>
          <w:bCs/>
        </w:rPr>
        <w:t xml:space="preserve">atters </w:t>
      </w:r>
      <w:r w:rsidR="00893547" w:rsidRPr="00E811FE">
        <w:rPr>
          <w:b/>
          <w:bCs/>
        </w:rPr>
        <w:t>a</w:t>
      </w:r>
      <w:r w:rsidR="00E67FF7" w:rsidRPr="00E811FE">
        <w:rPr>
          <w:b/>
          <w:bCs/>
        </w:rPr>
        <w:t>rising</w:t>
      </w:r>
    </w:p>
    <w:p w14:paraId="44379081" w14:textId="77777777" w:rsidR="00893547" w:rsidRPr="00E811FE" w:rsidRDefault="00893547" w:rsidP="00893547">
      <w:pPr>
        <w:tabs>
          <w:tab w:val="clear" w:pos="576"/>
          <w:tab w:val="clear" w:pos="9000"/>
        </w:tabs>
        <w:contextualSpacing/>
        <w:jc w:val="left"/>
        <w:rPr>
          <w:b/>
          <w:bCs/>
        </w:rPr>
      </w:pPr>
    </w:p>
    <w:p w14:paraId="43E2098A" w14:textId="77777777" w:rsidR="00893547" w:rsidRPr="00E811FE" w:rsidRDefault="00054612" w:rsidP="00893547">
      <w:pPr>
        <w:tabs>
          <w:tab w:val="clear" w:pos="576"/>
          <w:tab w:val="clear" w:pos="9000"/>
        </w:tabs>
        <w:contextualSpacing/>
        <w:jc w:val="left"/>
      </w:pPr>
      <w:r w:rsidRPr="00E811FE">
        <w:rPr>
          <w:b/>
          <w:bCs/>
        </w:rPr>
        <w:t xml:space="preserve">2.1 </w:t>
      </w:r>
      <w:r w:rsidR="00893547" w:rsidRPr="00E811FE">
        <w:t xml:space="preserve">The minutes from the previous meeting were approved. </w:t>
      </w:r>
    </w:p>
    <w:p w14:paraId="5FB3F39C" w14:textId="77777777" w:rsidR="00893547" w:rsidRPr="00E811FE" w:rsidRDefault="00893547" w:rsidP="00893547">
      <w:pPr>
        <w:tabs>
          <w:tab w:val="clear" w:pos="576"/>
          <w:tab w:val="clear" w:pos="9000"/>
        </w:tabs>
        <w:contextualSpacing/>
        <w:jc w:val="left"/>
      </w:pPr>
    </w:p>
    <w:p w14:paraId="5AEB111B" w14:textId="77777777" w:rsidR="00EC3A76" w:rsidRDefault="00893547" w:rsidP="00893547">
      <w:pPr>
        <w:tabs>
          <w:tab w:val="clear" w:pos="576"/>
          <w:tab w:val="clear" w:pos="9000"/>
        </w:tabs>
        <w:contextualSpacing/>
        <w:jc w:val="left"/>
        <w:rPr>
          <w:b/>
          <w:bCs/>
        </w:rPr>
      </w:pPr>
      <w:r w:rsidRPr="00E811FE">
        <w:rPr>
          <w:b/>
          <w:bCs/>
        </w:rPr>
        <w:t>2.2</w:t>
      </w:r>
      <w:r w:rsidR="00EC3A76">
        <w:rPr>
          <w:b/>
          <w:bCs/>
        </w:rPr>
        <w:t xml:space="preserve"> </w:t>
      </w:r>
      <w:r w:rsidR="00EC3A76" w:rsidRPr="00EC3A76">
        <w:t>Action points discussed:</w:t>
      </w:r>
    </w:p>
    <w:p w14:paraId="128637E6" w14:textId="77777777" w:rsidR="00EC3A76" w:rsidRDefault="00EC3A76" w:rsidP="00893547">
      <w:pPr>
        <w:tabs>
          <w:tab w:val="clear" w:pos="576"/>
          <w:tab w:val="clear" w:pos="9000"/>
        </w:tabs>
        <w:contextualSpacing/>
        <w:jc w:val="left"/>
        <w:rPr>
          <w:b/>
          <w:bCs/>
        </w:rPr>
      </w:pPr>
    </w:p>
    <w:p w14:paraId="531EE9A8" w14:textId="263A202F" w:rsidR="00893547" w:rsidRDefault="00EC3A76" w:rsidP="00EC3A76">
      <w:pPr>
        <w:pStyle w:val="ListParagraph"/>
        <w:numPr>
          <w:ilvl w:val="0"/>
          <w:numId w:val="40"/>
        </w:numPr>
        <w:tabs>
          <w:tab w:val="clear" w:pos="576"/>
          <w:tab w:val="clear" w:pos="9000"/>
        </w:tabs>
        <w:contextualSpacing/>
        <w:jc w:val="left"/>
      </w:pPr>
      <w:r>
        <w:t xml:space="preserve">23/24 </w:t>
      </w:r>
      <w:r w:rsidR="00893547" w:rsidRPr="00E811FE">
        <w:t xml:space="preserve"> </w:t>
      </w:r>
      <w:r>
        <w:t>- this action was noted as completed</w:t>
      </w:r>
    </w:p>
    <w:p w14:paraId="76D7DC60" w14:textId="77879043" w:rsidR="00EC3A76" w:rsidRDefault="00EC3A76" w:rsidP="00EC3A76">
      <w:pPr>
        <w:pStyle w:val="ListParagraph"/>
        <w:numPr>
          <w:ilvl w:val="0"/>
          <w:numId w:val="40"/>
        </w:numPr>
        <w:tabs>
          <w:tab w:val="clear" w:pos="576"/>
          <w:tab w:val="clear" w:pos="9000"/>
        </w:tabs>
        <w:contextualSpacing/>
        <w:jc w:val="left"/>
      </w:pPr>
      <w:r>
        <w:t>24/24 – LB was in attendance at the March meeting, action noted as completed</w:t>
      </w:r>
    </w:p>
    <w:p w14:paraId="3A4F742E" w14:textId="02D4D189" w:rsidR="00EC3A76" w:rsidRDefault="00EC3A76" w:rsidP="00EC3A76">
      <w:pPr>
        <w:pStyle w:val="ListParagraph"/>
        <w:numPr>
          <w:ilvl w:val="0"/>
          <w:numId w:val="40"/>
        </w:numPr>
        <w:tabs>
          <w:tab w:val="clear" w:pos="576"/>
          <w:tab w:val="clear" w:pos="9000"/>
        </w:tabs>
        <w:contextualSpacing/>
        <w:jc w:val="left"/>
      </w:pPr>
      <w:r>
        <w:t>25/24 – this ha</w:t>
      </w:r>
      <w:r w:rsidR="00C3207C">
        <w:t>d</w:t>
      </w:r>
      <w:r>
        <w:t xml:space="preserve"> been moved to the May meeting, remain open</w:t>
      </w:r>
    </w:p>
    <w:p w14:paraId="31B3001F" w14:textId="7ECBB613" w:rsidR="00EC3A76" w:rsidRPr="00E811FE" w:rsidRDefault="00EC3A76" w:rsidP="00EC3A76">
      <w:pPr>
        <w:pStyle w:val="ListParagraph"/>
        <w:numPr>
          <w:ilvl w:val="0"/>
          <w:numId w:val="40"/>
        </w:numPr>
        <w:tabs>
          <w:tab w:val="clear" w:pos="576"/>
          <w:tab w:val="clear" w:pos="9000"/>
        </w:tabs>
        <w:contextualSpacing/>
        <w:jc w:val="left"/>
      </w:pPr>
      <w:r>
        <w:t xml:space="preserve">26/24 – JT discussed this with HR and it had been added to their work planner for later in the year, remain open </w:t>
      </w:r>
    </w:p>
    <w:p w14:paraId="24234479" w14:textId="63F6BD67" w:rsidR="006D3C33" w:rsidRPr="00E811FE" w:rsidRDefault="006D3C33" w:rsidP="5D2E9599">
      <w:pPr>
        <w:tabs>
          <w:tab w:val="clear" w:pos="576"/>
        </w:tabs>
      </w:pPr>
    </w:p>
    <w:p w14:paraId="3FF74C5A" w14:textId="0978636A" w:rsidR="00634107" w:rsidRPr="00E811FE" w:rsidRDefault="00054612" w:rsidP="5D2E9599">
      <w:pPr>
        <w:tabs>
          <w:tab w:val="clear" w:pos="576"/>
        </w:tabs>
      </w:pPr>
      <w:r w:rsidRPr="00E811FE">
        <w:rPr>
          <w:b/>
          <w:bCs/>
        </w:rPr>
        <w:t>2.</w:t>
      </w:r>
      <w:r w:rsidR="00893547" w:rsidRPr="00E811FE">
        <w:rPr>
          <w:b/>
          <w:bCs/>
        </w:rPr>
        <w:t xml:space="preserve">3 </w:t>
      </w:r>
      <w:r w:rsidR="00893547" w:rsidRPr="00E811FE">
        <w:t xml:space="preserve">There </w:t>
      </w:r>
      <w:r w:rsidR="00957097">
        <w:t>were</w:t>
      </w:r>
      <w:r w:rsidR="00893547" w:rsidRPr="00E811FE">
        <w:t xml:space="preserve"> no matters arising</w:t>
      </w:r>
      <w:r w:rsidR="004E30D1">
        <w:t>, or declarations of interest</w:t>
      </w:r>
      <w:r w:rsidR="00893547" w:rsidRPr="00E811FE">
        <w:t>.</w:t>
      </w:r>
      <w:r w:rsidRPr="00E811FE">
        <w:t xml:space="preserve"> </w:t>
      </w:r>
    </w:p>
    <w:p w14:paraId="169ADA57" w14:textId="77777777" w:rsidR="006D3C33" w:rsidRPr="00E811FE" w:rsidRDefault="006D3C33" w:rsidP="5D2E9599">
      <w:pPr>
        <w:tabs>
          <w:tab w:val="clear" w:pos="576"/>
        </w:tabs>
        <w:rPr>
          <w:b/>
          <w:bCs/>
        </w:rPr>
      </w:pPr>
    </w:p>
    <w:p w14:paraId="0DF31B6C" w14:textId="53893515" w:rsidR="00320201" w:rsidRPr="00E811FE" w:rsidRDefault="006D3C33" w:rsidP="5D2E9599">
      <w:pPr>
        <w:tabs>
          <w:tab w:val="clear" w:pos="576"/>
        </w:tabs>
        <w:rPr>
          <w:b/>
          <w:bCs/>
        </w:rPr>
      </w:pPr>
      <w:r w:rsidRPr="00E811FE">
        <w:rPr>
          <w:b/>
          <w:bCs/>
        </w:rPr>
        <w:t>3.</w:t>
      </w:r>
      <w:r w:rsidR="00A70F5C" w:rsidRPr="00E811FE">
        <w:rPr>
          <w:b/>
          <w:bCs/>
        </w:rPr>
        <w:t xml:space="preserve"> Audit </w:t>
      </w:r>
      <w:r w:rsidR="00893547" w:rsidRPr="00E811FE">
        <w:rPr>
          <w:b/>
          <w:bCs/>
        </w:rPr>
        <w:t>r</w:t>
      </w:r>
      <w:r w:rsidR="00FB65E6" w:rsidRPr="00E811FE">
        <w:rPr>
          <w:b/>
          <w:bCs/>
        </w:rPr>
        <w:t xml:space="preserve">ecommendations </w:t>
      </w:r>
      <w:r w:rsidR="00893547" w:rsidRPr="00E811FE">
        <w:rPr>
          <w:b/>
          <w:bCs/>
        </w:rPr>
        <w:t>u</w:t>
      </w:r>
      <w:r w:rsidR="00FB65E6" w:rsidRPr="00E811FE">
        <w:rPr>
          <w:b/>
          <w:bCs/>
        </w:rPr>
        <w:t>pdate</w:t>
      </w:r>
    </w:p>
    <w:p w14:paraId="3262447E" w14:textId="77777777" w:rsidR="006D3C33" w:rsidRPr="00E811FE" w:rsidRDefault="006D3C33" w:rsidP="5D2E9599">
      <w:pPr>
        <w:tabs>
          <w:tab w:val="clear" w:pos="576"/>
        </w:tabs>
        <w:rPr>
          <w:b/>
          <w:bCs/>
        </w:rPr>
      </w:pPr>
    </w:p>
    <w:p w14:paraId="59EC7A13" w14:textId="3194CFC6" w:rsidR="00634107" w:rsidRPr="00E811FE" w:rsidRDefault="009F54F1" w:rsidP="5D2E9599">
      <w:pPr>
        <w:tabs>
          <w:tab w:val="clear" w:pos="576"/>
        </w:tabs>
      </w:pPr>
      <w:r w:rsidRPr="00E811FE">
        <w:rPr>
          <w:b/>
          <w:bCs/>
        </w:rPr>
        <w:t xml:space="preserve">3.1 </w:t>
      </w:r>
      <w:r w:rsidR="00887936" w:rsidRPr="00887936">
        <w:t xml:space="preserve">LB </w:t>
      </w:r>
      <w:r w:rsidR="00887936">
        <w:t>was in attendance to give an overview of the Forestry Grants Scheme and associated risks and actions.</w:t>
      </w:r>
      <w:r w:rsidR="00DC7D20">
        <w:t xml:space="preserve"> LB noted that there had been</w:t>
      </w:r>
      <w:r w:rsidR="00D517C4">
        <w:t xml:space="preserve"> a number of</w:t>
      </w:r>
      <w:r w:rsidR="00DC7D20">
        <w:t xml:space="preserve"> improvements </w:t>
      </w:r>
      <w:r w:rsidR="00D517C4">
        <w:t xml:space="preserve">made </w:t>
      </w:r>
      <w:r w:rsidR="00DC7D20">
        <w:t xml:space="preserve">over </w:t>
      </w:r>
      <w:r w:rsidR="00D517C4">
        <w:t xml:space="preserve">recent </w:t>
      </w:r>
      <w:r w:rsidR="00DC7D20">
        <w:t>years</w:t>
      </w:r>
      <w:r w:rsidR="00D517C4">
        <w:t>.</w:t>
      </w:r>
      <w:r w:rsidR="00DC7D20">
        <w:t xml:space="preserve"> </w:t>
      </w:r>
      <w:r w:rsidR="00D517C4">
        <w:t>T</w:t>
      </w:r>
      <w:r w:rsidR="00DC7D20">
        <w:t>he priority was to mitigate risk and prioritise resource. LB told the committee that the team were looking at the future of variations and successions elements of the scheme</w:t>
      </w:r>
      <w:r w:rsidR="00F35783">
        <w:t xml:space="preserve"> within the confines of the business model and legal obligations. </w:t>
      </w:r>
    </w:p>
    <w:p w14:paraId="7E3AEA89" w14:textId="2D1221A4" w:rsidR="0BBE46B1" w:rsidRPr="00E811FE" w:rsidRDefault="0BBE46B1" w:rsidP="0BBE46B1">
      <w:pPr>
        <w:tabs>
          <w:tab w:val="clear" w:pos="576"/>
        </w:tabs>
      </w:pPr>
    </w:p>
    <w:p w14:paraId="639641E0" w14:textId="67C68B58" w:rsidR="00AC0298" w:rsidRDefault="497F533D" w:rsidP="00F7500B">
      <w:pPr>
        <w:tabs>
          <w:tab w:val="clear" w:pos="576"/>
        </w:tabs>
        <w:spacing w:line="259" w:lineRule="auto"/>
      </w:pPr>
      <w:r w:rsidRPr="00E811FE">
        <w:rPr>
          <w:b/>
          <w:bCs/>
        </w:rPr>
        <w:t>3.2</w:t>
      </w:r>
      <w:r w:rsidRPr="00E811FE">
        <w:t xml:space="preserve"> </w:t>
      </w:r>
      <w:r w:rsidR="00F35783">
        <w:t xml:space="preserve">LB thanked internal audit colleagues for their valuable input and feedback. </w:t>
      </w:r>
    </w:p>
    <w:p w14:paraId="170E8CA4" w14:textId="77777777" w:rsidR="00F35783" w:rsidRDefault="00F35783" w:rsidP="00F7500B">
      <w:pPr>
        <w:tabs>
          <w:tab w:val="clear" w:pos="576"/>
        </w:tabs>
        <w:spacing w:line="259" w:lineRule="auto"/>
      </w:pPr>
    </w:p>
    <w:p w14:paraId="4B02CC3C" w14:textId="0E89792E" w:rsidR="00F35783" w:rsidRDefault="00F35783" w:rsidP="00F7500B">
      <w:pPr>
        <w:tabs>
          <w:tab w:val="clear" w:pos="576"/>
        </w:tabs>
        <w:spacing w:line="259" w:lineRule="auto"/>
        <w:rPr>
          <w:b/>
          <w:bCs/>
        </w:rPr>
      </w:pPr>
      <w:r w:rsidRPr="00F35783">
        <w:rPr>
          <w:b/>
          <w:bCs/>
        </w:rPr>
        <w:t>3.3</w:t>
      </w:r>
      <w:r>
        <w:rPr>
          <w:b/>
          <w:bCs/>
        </w:rPr>
        <w:t xml:space="preserve"> </w:t>
      </w:r>
      <w:r>
        <w:t xml:space="preserve">PT asked about Scottish Forestry’s use of the Land Registry. LB informed the Committee that </w:t>
      </w:r>
      <w:r w:rsidR="00D517C4">
        <w:t xml:space="preserve">this was used </w:t>
      </w:r>
      <w:r>
        <w:t xml:space="preserve">if the value of the contract </w:t>
      </w:r>
      <w:r w:rsidR="00D517C4">
        <w:t xml:space="preserve">was </w:t>
      </w:r>
      <w:r>
        <w:t>over £250,000</w:t>
      </w:r>
      <w:r w:rsidR="00D517C4">
        <w:t>,</w:t>
      </w:r>
      <w:r>
        <w:t xml:space="preserve"> or if there was no UK domiciled Directors. </w:t>
      </w:r>
      <w:r w:rsidRPr="00F35783">
        <w:rPr>
          <w:b/>
          <w:bCs/>
        </w:rPr>
        <w:t xml:space="preserve"> </w:t>
      </w:r>
    </w:p>
    <w:p w14:paraId="4B03D2BA" w14:textId="77777777" w:rsidR="00F35783" w:rsidRDefault="00F35783" w:rsidP="00F7500B">
      <w:pPr>
        <w:tabs>
          <w:tab w:val="clear" w:pos="576"/>
        </w:tabs>
        <w:spacing w:line="259" w:lineRule="auto"/>
        <w:rPr>
          <w:b/>
          <w:bCs/>
        </w:rPr>
      </w:pPr>
    </w:p>
    <w:p w14:paraId="2862FDEB" w14:textId="5A14AFE1" w:rsidR="00F35783" w:rsidRPr="00F35783" w:rsidRDefault="00F35783" w:rsidP="00F7500B">
      <w:pPr>
        <w:tabs>
          <w:tab w:val="clear" w:pos="576"/>
        </w:tabs>
        <w:spacing w:line="259" w:lineRule="auto"/>
      </w:pPr>
      <w:r>
        <w:rPr>
          <w:b/>
          <w:bCs/>
        </w:rPr>
        <w:t xml:space="preserve">3.4 </w:t>
      </w:r>
      <w:r>
        <w:t xml:space="preserve">LB informed the committee that Scottish Forestry </w:t>
      </w:r>
      <w:r w:rsidR="00C3207C">
        <w:t>were</w:t>
      </w:r>
      <w:r>
        <w:t xml:space="preserve"> obliged to check 5% of all claims for compliance but that the team currently check</w:t>
      </w:r>
      <w:r w:rsidR="00D517C4">
        <w:t>ed</w:t>
      </w:r>
      <w:r>
        <w:t xml:space="preserve"> 20%. PT asked about the outcome of the claims examined. LB told the Committee that some incur penalties but that over 90% </w:t>
      </w:r>
      <w:r w:rsidR="00C3207C">
        <w:t>had</w:t>
      </w:r>
      <w:r>
        <w:t xml:space="preserve"> no issues. </w:t>
      </w:r>
    </w:p>
    <w:p w14:paraId="472E33BE" w14:textId="77777777" w:rsidR="00AC0298" w:rsidRPr="00E811FE" w:rsidRDefault="00AC0298" w:rsidP="00AC0298">
      <w:pPr>
        <w:tabs>
          <w:tab w:val="clear" w:pos="576"/>
        </w:tabs>
        <w:spacing w:line="259" w:lineRule="auto"/>
      </w:pPr>
    </w:p>
    <w:p w14:paraId="136FA4F3" w14:textId="3B96777B" w:rsidR="00AC0298" w:rsidRPr="00E811FE" w:rsidRDefault="00AC0298" w:rsidP="00AC0298">
      <w:pPr>
        <w:tabs>
          <w:tab w:val="clear" w:pos="576"/>
        </w:tabs>
        <w:spacing w:line="259" w:lineRule="auto"/>
      </w:pPr>
      <w:r w:rsidRPr="00E811FE">
        <w:rPr>
          <w:b/>
          <w:bCs/>
        </w:rPr>
        <w:t>3.4</w:t>
      </w:r>
      <w:r w:rsidRPr="00E811FE">
        <w:t xml:space="preserve"> </w:t>
      </w:r>
      <w:r w:rsidR="00F35783">
        <w:t xml:space="preserve">PL </w:t>
      </w:r>
      <w:r w:rsidR="00C45547">
        <w:t xml:space="preserve">informed the Committee that a number of new roles and a balancing of the workforce had taken place in Conservancies and that staffing numbers and </w:t>
      </w:r>
      <w:r w:rsidR="00D517C4">
        <w:t xml:space="preserve">importantly </w:t>
      </w:r>
      <w:r w:rsidR="00C45547">
        <w:t>retention were stabilising. P</w:t>
      </w:r>
      <w:r w:rsidR="00D517C4">
        <w:t>L</w:t>
      </w:r>
      <w:r w:rsidR="00C45547">
        <w:t xml:space="preserve"> told the Committee that Scottish Forestry were </w:t>
      </w:r>
      <w:r w:rsidR="00D517C4">
        <w:t xml:space="preserve">progressing a </w:t>
      </w:r>
      <w:proofErr w:type="spellStart"/>
      <w:r w:rsidR="00D517C4">
        <w:t>civtech</w:t>
      </w:r>
      <w:proofErr w:type="spellEnd"/>
      <w:r w:rsidR="00D517C4">
        <w:t xml:space="preserve"> pilot which involved </w:t>
      </w:r>
      <w:r w:rsidR="00C45547">
        <w:t>using Near Earth Observation Data to assist with tree health monitoring</w:t>
      </w:r>
      <w:r w:rsidR="00D517C4">
        <w:t xml:space="preserve">, as an alternative to helicopter observation, the miniature satellite was due to launch later in the year. </w:t>
      </w:r>
    </w:p>
    <w:p w14:paraId="54925BE3" w14:textId="77777777" w:rsidR="00780099" w:rsidRDefault="00780099" w:rsidP="4316BAC8">
      <w:pPr>
        <w:tabs>
          <w:tab w:val="clear" w:pos="576"/>
        </w:tabs>
      </w:pPr>
    </w:p>
    <w:p w14:paraId="5049D430" w14:textId="72214AE3" w:rsidR="00C45547" w:rsidRDefault="00517E5E" w:rsidP="4316BAC8">
      <w:pPr>
        <w:tabs>
          <w:tab w:val="clear" w:pos="576"/>
        </w:tabs>
      </w:pPr>
      <w:r w:rsidRPr="00517E5E">
        <w:rPr>
          <w:b/>
          <w:bCs/>
        </w:rPr>
        <w:t xml:space="preserve">3.5 </w:t>
      </w:r>
      <w:r w:rsidR="00C45547">
        <w:t xml:space="preserve">LB noted that </w:t>
      </w:r>
      <w:r w:rsidR="0058184B">
        <w:t>compensatory planting</w:t>
      </w:r>
      <w:r w:rsidR="00C45547">
        <w:t xml:space="preserve"> </w:t>
      </w:r>
      <w:r w:rsidR="0058184B">
        <w:t xml:space="preserve">in some </w:t>
      </w:r>
      <w:r w:rsidR="00C45547">
        <w:t>Conservancy</w:t>
      </w:r>
      <w:r w:rsidR="0058184B">
        <w:t xml:space="preserve"> areas,</w:t>
      </w:r>
      <w:r w:rsidR="00C45547">
        <w:t xml:space="preserve"> as a result of works on power lines etc</w:t>
      </w:r>
      <w:r w:rsidR="0058184B">
        <w:t xml:space="preserve"> was impacting the number of hectares of trees planted that could be reported</w:t>
      </w:r>
      <w:r w:rsidR="00C45547">
        <w:t>. PL noted that Scottish Forestry had briefed</w:t>
      </w:r>
      <w:r w:rsidR="00C45547" w:rsidRPr="00C45547">
        <w:t xml:space="preserve"> </w:t>
      </w:r>
      <w:r w:rsidR="00C45547">
        <w:t xml:space="preserve">Ministers, and would continue to do so, on the factors </w:t>
      </w:r>
      <w:r w:rsidR="00C45547">
        <w:lastRenderedPageBreak/>
        <w:t>affecting the likelihood of achieving the</w:t>
      </w:r>
      <w:r w:rsidR="0058184B" w:rsidRPr="0058184B">
        <w:t xml:space="preserve"> </w:t>
      </w:r>
      <w:r w:rsidR="0058184B">
        <w:t>Program</w:t>
      </w:r>
      <w:r w:rsidR="00D517C4">
        <w:t>me</w:t>
      </w:r>
      <w:r w:rsidR="0058184B">
        <w:t xml:space="preserve"> for Government</w:t>
      </w:r>
      <w:r w:rsidR="00C45547">
        <w:t xml:space="preserve"> target</w:t>
      </w:r>
      <w:r w:rsidR="0058184B">
        <w:t xml:space="preserve"> of </w:t>
      </w:r>
      <w:r w:rsidR="00D517C4">
        <w:t xml:space="preserve">in excess of 10,000 ha of woodland creation per year. </w:t>
      </w:r>
    </w:p>
    <w:p w14:paraId="596EBE39" w14:textId="77777777" w:rsidR="00C45547" w:rsidRDefault="00C45547" w:rsidP="4316BAC8">
      <w:pPr>
        <w:tabs>
          <w:tab w:val="clear" w:pos="576"/>
        </w:tabs>
      </w:pPr>
    </w:p>
    <w:p w14:paraId="5A2F1795" w14:textId="5A95D3D9" w:rsidR="00C45547" w:rsidRDefault="00C45547" w:rsidP="4316BAC8">
      <w:pPr>
        <w:tabs>
          <w:tab w:val="clear" w:pos="576"/>
        </w:tabs>
      </w:pPr>
      <w:r w:rsidRPr="00D56183">
        <w:rPr>
          <w:b/>
          <w:bCs/>
        </w:rPr>
        <w:t>3.6</w:t>
      </w:r>
      <w:r>
        <w:t xml:space="preserve"> </w:t>
      </w:r>
      <w:r w:rsidR="00D56183">
        <w:t>LB went on to discuss the Forestry Grant Scheme internal audit actions. He noted that Scottish Forestry did not have full control of all data in relation to the grants</w:t>
      </w:r>
      <w:r w:rsidR="00D517C4">
        <w:t>, since multiple systems and ARE were involved. M</w:t>
      </w:r>
      <w:r w:rsidR="00D56183">
        <w:t xml:space="preserve">anual workarounds were in place to make reports received fit for purpose internally.  </w:t>
      </w:r>
    </w:p>
    <w:p w14:paraId="2E9C11C0" w14:textId="77777777" w:rsidR="00D56183" w:rsidRDefault="00D56183" w:rsidP="4316BAC8">
      <w:pPr>
        <w:tabs>
          <w:tab w:val="clear" w:pos="576"/>
        </w:tabs>
      </w:pPr>
    </w:p>
    <w:p w14:paraId="24632C04" w14:textId="0FE2CE53" w:rsidR="00D56183" w:rsidRDefault="00D56183" w:rsidP="4316BAC8">
      <w:pPr>
        <w:tabs>
          <w:tab w:val="clear" w:pos="576"/>
        </w:tabs>
      </w:pPr>
      <w:r w:rsidRPr="00D56183">
        <w:rPr>
          <w:b/>
          <w:bCs/>
        </w:rPr>
        <w:t xml:space="preserve">3.7 </w:t>
      </w:r>
      <w:r>
        <w:t xml:space="preserve">ER noted 2 risks that had been scored as high but that the resolution was more under Scottish Forestry’s control and that perhaps it ought not to </w:t>
      </w:r>
      <w:r w:rsidR="00C3207C">
        <w:t>be scored</w:t>
      </w:r>
      <w:r>
        <w:t xml:space="preserve"> as a high action. ER asked if it would be more appropriate to score actions in relation to Scottish Forestry’s risk appetite. </w:t>
      </w:r>
      <w:r w:rsidR="0058184B">
        <w:t>KM conf</w:t>
      </w:r>
      <w:r w:rsidR="00D517C4">
        <w:t>i</w:t>
      </w:r>
      <w:r w:rsidR="0058184B">
        <w:t xml:space="preserve">rmed that it would be possible for PL to sign off on the re-scoring of internal audit actions. </w:t>
      </w:r>
    </w:p>
    <w:p w14:paraId="543F86B2" w14:textId="77777777" w:rsidR="00D56183" w:rsidRDefault="00D56183" w:rsidP="4316BAC8">
      <w:pPr>
        <w:tabs>
          <w:tab w:val="clear" w:pos="576"/>
        </w:tabs>
      </w:pPr>
    </w:p>
    <w:p w14:paraId="5E58D193" w14:textId="755FBBB0" w:rsidR="00D56183" w:rsidRDefault="00D56183" w:rsidP="00D56183">
      <w:pPr>
        <w:pStyle w:val="ListParagraph"/>
        <w:numPr>
          <w:ilvl w:val="0"/>
          <w:numId w:val="41"/>
        </w:numPr>
        <w:tabs>
          <w:tab w:val="clear" w:pos="576"/>
        </w:tabs>
        <w:ind w:left="284"/>
      </w:pPr>
      <w:r w:rsidRPr="00D56183">
        <w:rPr>
          <w:b/>
          <w:bCs/>
        </w:rPr>
        <w:t>Action point:</w:t>
      </w:r>
      <w:r>
        <w:rPr>
          <w:b/>
          <w:bCs/>
        </w:rPr>
        <w:t xml:space="preserve"> </w:t>
      </w:r>
      <w:r w:rsidRPr="00D56183">
        <w:t xml:space="preserve">PL to </w:t>
      </w:r>
      <w:r>
        <w:t xml:space="preserve">consider ER’s comments on the scoring of actions raised by internal audit and respond </w:t>
      </w:r>
      <w:r w:rsidR="009971F9">
        <w:t>(FGS 2023/24, Reference numbers 2 and 5).</w:t>
      </w:r>
    </w:p>
    <w:p w14:paraId="1615604C" w14:textId="77777777" w:rsidR="0058184B" w:rsidRDefault="0058184B" w:rsidP="0058184B">
      <w:pPr>
        <w:tabs>
          <w:tab w:val="clear" w:pos="576"/>
        </w:tabs>
      </w:pPr>
    </w:p>
    <w:p w14:paraId="4A546E42" w14:textId="15524EC4" w:rsidR="0058184B" w:rsidRDefault="0058184B" w:rsidP="0058184B">
      <w:pPr>
        <w:tabs>
          <w:tab w:val="clear" w:pos="576"/>
        </w:tabs>
      </w:pPr>
      <w:r w:rsidRPr="0058184B">
        <w:rPr>
          <w:b/>
          <w:bCs/>
        </w:rPr>
        <w:t>3.8</w:t>
      </w:r>
      <w:r>
        <w:t xml:space="preserve"> There was some discussion around the learning and development actions and in addition to those closed off since the last meeting, it was thought that a further action could be closed off. </w:t>
      </w:r>
    </w:p>
    <w:p w14:paraId="524A68E9" w14:textId="77777777" w:rsidR="0058184B" w:rsidRDefault="0058184B" w:rsidP="0058184B">
      <w:pPr>
        <w:tabs>
          <w:tab w:val="clear" w:pos="576"/>
        </w:tabs>
      </w:pPr>
    </w:p>
    <w:p w14:paraId="347211FB" w14:textId="50B748EC" w:rsidR="0058184B" w:rsidRDefault="0058184B" w:rsidP="0058184B">
      <w:pPr>
        <w:tabs>
          <w:tab w:val="clear" w:pos="576"/>
        </w:tabs>
      </w:pPr>
      <w:r w:rsidRPr="0058184B">
        <w:rPr>
          <w:b/>
          <w:bCs/>
        </w:rPr>
        <w:t xml:space="preserve">3.9 </w:t>
      </w:r>
      <w:r>
        <w:t xml:space="preserve">It was suggested that the Committee invite James Nott, Head of Tree Health along to the next meeting to provide an overview of the tree health related actions. </w:t>
      </w:r>
    </w:p>
    <w:p w14:paraId="0E2501F4" w14:textId="77777777" w:rsidR="0058184B" w:rsidRDefault="0058184B" w:rsidP="0058184B">
      <w:pPr>
        <w:tabs>
          <w:tab w:val="clear" w:pos="576"/>
        </w:tabs>
      </w:pPr>
    </w:p>
    <w:p w14:paraId="79833A6D" w14:textId="5F78F1F3" w:rsidR="0058184B" w:rsidRDefault="0058184B" w:rsidP="0058184B">
      <w:pPr>
        <w:pStyle w:val="ListParagraph"/>
        <w:numPr>
          <w:ilvl w:val="0"/>
          <w:numId w:val="41"/>
        </w:numPr>
        <w:tabs>
          <w:tab w:val="clear" w:pos="576"/>
        </w:tabs>
        <w:ind w:left="284"/>
      </w:pPr>
      <w:r w:rsidRPr="0058184B">
        <w:rPr>
          <w:b/>
          <w:bCs/>
        </w:rPr>
        <w:t>Action point:</w:t>
      </w:r>
      <w:r>
        <w:rPr>
          <w:b/>
          <w:bCs/>
        </w:rPr>
        <w:t xml:space="preserve"> </w:t>
      </w:r>
      <w:proofErr w:type="spellStart"/>
      <w:r w:rsidRPr="0058184B">
        <w:t>LM</w:t>
      </w:r>
      <w:proofErr w:type="spellEnd"/>
      <w:r w:rsidRPr="0058184B">
        <w:t xml:space="preserve"> to invite James Nott to May meeting. </w:t>
      </w:r>
    </w:p>
    <w:p w14:paraId="063A0CC5" w14:textId="77777777" w:rsidR="0058184B" w:rsidRDefault="0058184B" w:rsidP="0058184B">
      <w:pPr>
        <w:tabs>
          <w:tab w:val="clear" w:pos="576"/>
        </w:tabs>
      </w:pPr>
    </w:p>
    <w:p w14:paraId="75832B44" w14:textId="7FF66EE7" w:rsidR="0058184B" w:rsidRDefault="0058184B" w:rsidP="0058184B">
      <w:pPr>
        <w:tabs>
          <w:tab w:val="clear" w:pos="576"/>
        </w:tabs>
      </w:pPr>
      <w:r w:rsidRPr="0058184B">
        <w:rPr>
          <w:b/>
          <w:bCs/>
        </w:rPr>
        <w:t>3.10</w:t>
      </w:r>
      <w:r>
        <w:t xml:space="preserve"> </w:t>
      </w:r>
      <w:proofErr w:type="spellStart"/>
      <w:r>
        <w:t>LM</w:t>
      </w:r>
      <w:proofErr w:type="spellEnd"/>
      <w:r>
        <w:t xml:space="preserve"> gave an overview of the business continuity actions and informed the Committee that since the papers for the meeting had been prepared, a further action could be closed off. The Committee noted the progress since the last meeting. </w:t>
      </w:r>
    </w:p>
    <w:p w14:paraId="33DCFC3C" w14:textId="77777777" w:rsidR="00780099" w:rsidRPr="00E811FE" w:rsidRDefault="00780099" w:rsidP="4316BAC8">
      <w:pPr>
        <w:tabs>
          <w:tab w:val="clear" w:pos="576"/>
        </w:tabs>
      </w:pPr>
    </w:p>
    <w:p w14:paraId="292B3402" w14:textId="062D8004" w:rsidR="00735DF2" w:rsidRPr="00F7500B" w:rsidRDefault="006D3C33" w:rsidP="00F7500B">
      <w:r w:rsidRPr="00E811FE">
        <w:rPr>
          <w:b/>
        </w:rPr>
        <w:t xml:space="preserve">4. </w:t>
      </w:r>
      <w:r w:rsidR="00F7500B" w:rsidRPr="00F7500B">
        <w:rPr>
          <w:b/>
          <w:bCs/>
        </w:rPr>
        <w:t>Self-assessment results and actions</w:t>
      </w:r>
    </w:p>
    <w:p w14:paraId="351DFD97" w14:textId="77777777" w:rsidR="006D3C33" w:rsidRPr="00E811FE" w:rsidRDefault="006D3C33" w:rsidP="00735DF2">
      <w:pPr>
        <w:tabs>
          <w:tab w:val="clear" w:pos="576"/>
          <w:tab w:val="left" w:pos="0"/>
        </w:tabs>
        <w:rPr>
          <w:b/>
        </w:rPr>
      </w:pPr>
    </w:p>
    <w:p w14:paraId="52F1FE13" w14:textId="5E3F4AB3" w:rsidR="006D3C33" w:rsidRPr="00E811FE" w:rsidRDefault="009F54F1" w:rsidP="2CE2F414">
      <w:pPr>
        <w:tabs>
          <w:tab w:val="clear" w:pos="576"/>
        </w:tabs>
      </w:pPr>
      <w:r w:rsidRPr="00E811FE">
        <w:rPr>
          <w:b/>
          <w:bCs/>
        </w:rPr>
        <w:t>4.1</w:t>
      </w:r>
      <w:r w:rsidRPr="00E811FE">
        <w:t xml:space="preserve"> </w:t>
      </w:r>
      <w:r w:rsidR="00EC3A76">
        <w:t xml:space="preserve">PT introduced the paper and told the </w:t>
      </w:r>
      <w:proofErr w:type="spellStart"/>
      <w:r w:rsidR="00EC3A76">
        <w:t>AAC</w:t>
      </w:r>
      <w:proofErr w:type="spellEnd"/>
      <w:r w:rsidR="00EC3A76">
        <w:t xml:space="preserve"> that the focus was on the priority 1 actions. </w:t>
      </w:r>
      <w:r w:rsidR="00A62446">
        <w:t>ER noted that it was correct to foc</w:t>
      </w:r>
      <w:r w:rsidR="00A62446" w:rsidRPr="00A62446">
        <w:t>us on risk.</w:t>
      </w:r>
    </w:p>
    <w:p w14:paraId="50C2B60F" w14:textId="568B69BA" w:rsidR="0040219B" w:rsidRPr="00E811FE" w:rsidRDefault="0040219B" w:rsidP="00FB65E6">
      <w:pPr>
        <w:tabs>
          <w:tab w:val="clear" w:pos="576"/>
        </w:tabs>
      </w:pPr>
    </w:p>
    <w:p w14:paraId="7671AF50" w14:textId="43FDAEEE" w:rsidR="00E32C44" w:rsidRDefault="00E32C44" w:rsidP="00FB65E6">
      <w:pPr>
        <w:tabs>
          <w:tab w:val="clear" w:pos="576"/>
        </w:tabs>
      </w:pPr>
      <w:r w:rsidRPr="00E811FE">
        <w:rPr>
          <w:b/>
          <w:bCs/>
        </w:rPr>
        <w:t>4.</w:t>
      </w:r>
      <w:r w:rsidR="00F7500B">
        <w:rPr>
          <w:b/>
          <w:bCs/>
        </w:rPr>
        <w:t>2</w:t>
      </w:r>
      <w:r w:rsidRPr="00E811FE">
        <w:t xml:space="preserve"> </w:t>
      </w:r>
      <w:proofErr w:type="spellStart"/>
      <w:r w:rsidR="00603986">
        <w:t>RMo</w:t>
      </w:r>
      <w:proofErr w:type="spellEnd"/>
      <w:r w:rsidR="00603986">
        <w:t xml:space="preserve"> stated that in relation to action 8 on risk, it was important to provide adequate support and training to staff and that it was important that all staff know how to raise a risk. </w:t>
      </w:r>
      <w:proofErr w:type="spellStart"/>
      <w:r w:rsidR="00603986">
        <w:t>RMo</w:t>
      </w:r>
      <w:proofErr w:type="spellEnd"/>
      <w:r w:rsidR="00603986">
        <w:t xml:space="preserve"> suggested moving action 8 from a priority 2 to a 1. This was agreed. </w:t>
      </w:r>
    </w:p>
    <w:p w14:paraId="61E6F27B" w14:textId="77777777" w:rsidR="00603986" w:rsidRDefault="00603986" w:rsidP="00FB65E6">
      <w:pPr>
        <w:tabs>
          <w:tab w:val="clear" w:pos="576"/>
        </w:tabs>
      </w:pPr>
    </w:p>
    <w:p w14:paraId="0C229731" w14:textId="2F133534" w:rsidR="00603986" w:rsidRPr="00E811FE" w:rsidRDefault="00603986" w:rsidP="00FB65E6">
      <w:pPr>
        <w:tabs>
          <w:tab w:val="clear" w:pos="576"/>
        </w:tabs>
      </w:pPr>
      <w:r w:rsidRPr="00754FBF">
        <w:rPr>
          <w:b/>
          <w:bCs/>
        </w:rPr>
        <w:t>4.</w:t>
      </w:r>
      <w:r w:rsidR="00A62446">
        <w:rPr>
          <w:b/>
          <w:bCs/>
        </w:rPr>
        <w:t>3</w:t>
      </w:r>
      <w:r>
        <w:t xml:space="preserve"> </w:t>
      </w:r>
      <w:r w:rsidR="00754FBF">
        <w:t xml:space="preserve">It was suggested that a deep dive be conducted in relation to action 17 on committee effectiveness. It was agreed to conduct a deep dive on this topic and to move the priority level up from a 3 to a 2. </w:t>
      </w:r>
    </w:p>
    <w:p w14:paraId="703CFD0A" w14:textId="77777777" w:rsidR="00E32C44" w:rsidRDefault="00E32C44" w:rsidP="00FB65E6">
      <w:pPr>
        <w:tabs>
          <w:tab w:val="clear" w:pos="576"/>
        </w:tabs>
      </w:pPr>
    </w:p>
    <w:p w14:paraId="725C9626" w14:textId="43A4EA0E" w:rsidR="00603986" w:rsidRPr="0030086D" w:rsidRDefault="00603986" w:rsidP="00603986">
      <w:pPr>
        <w:pStyle w:val="ListParagraph"/>
        <w:numPr>
          <w:ilvl w:val="0"/>
          <w:numId w:val="39"/>
        </w:numPr>
        <w:tabs>
          <w:tab w:val="clear" w:pos="576"/>
          <w:tab w:val="left" w:pos="993"/>
        </w:tabs>
        <w:ind w:left="284"/>
      </w:pPr>
      <w:r w:rsidRPr="008A7D79">
        <w:rPr>
          <w:b/>
          <w:bCs/>
        </w:rPr>
        <w:t>Action point:</w:t>
      </w:r>
      <w:r>
        <w:t xml:space="preserve"> </w:t>
      </w:r>
      <w:r w:rsidR="00754FBF">
        <w:t xml:space="preserve">Non-executive Advisors to send the results of their recent skills audit to Internal Audit. </w:t>
      </w:r>
    </w:p>
    <w:p w14:paraId="54803855" w14:textId="77777777" w:rsidR="0040219B" w:rsidRPr="00E811FE" w:rsidRDefault="0040219B" w:rsidP="008D3907">
      <w:pPr>
        <w:tabs>
          <w:tab w:val="clear" w:pos="576"/>
          <w:tab w:val="left" w:pos="0"/>
        </w:tabs>
        <w:rPr>
          <w:b/>
        </w:rPr>
      </w:pPr>
    </w:p>
    <w:p w14:paraId="34F8A9F8" w14:textId="2C6DF267" w:rsidR="006D3C33" w:rsidRPr="00E811FE" w:rsidRDefault="00FB65E6" w:rsidP="00FB65E6">
      <w:pPr>
        <w:pStyle w:val="xmsolistparagraph"/>
        <w:ind w:left="0"/>
        <w:rPr>
          <w:rFonts w:ascii="Arial" w:eastAsia="Times New Roman" w:hAnsi="Arial" w:cs="Arial"/>
          <w:b/>
        </w:rPr>
      </w:pPr>
      <w:r w:rsidRPr="00E811FE">
        <w:rPr>
          <w:rFonts w:ascii="Arial" w:hAnsi="Arial" w:cs="Arial"/>
          <w:b/>
        </w:rPr>
        <w:t>5</w:t>
      </w:r>
      <w:r w:rsidR="006D3C33" w:rsidRPr="00E811FE">
        <w:rPr>
          <w:rFonts w:ascii="Arial" w:hAnsi="Arial" w:cs="Arial"/>
          <w:b/>
        </w:rPr>
        <w:t xml:space="preserve">. </w:t>
      </w:r>
      <w:r w:rsidRPr="00E811FE">
        <w:rPr>
          <w:rFonts w:ascii="Arial" w:eastAsia="Times New Roman" w:hAnsi="Arial" w:cs="Arial"/>
          <w:b/>
        </w:rPr>
        <w:t>Internal Audit Progress Report</w:t>
      </w:r>
      <w:r w:rsidR="006D3C33" w:rsidRPr="00E811FE">
        <w:rPr>
          <w:rFonts w:ascii="Arial" w:hAnsi="Arial" w:cs="Arial"/>
          <w:b/>
        </w:rPr>
        <w:t xml:space="preserve"> </w:t>
      </w:r>
    </w:p>
    <w:p w14:paraId="1BEAC60C" w14:textId="77777777" w:rsidR="006D3C33" w:rsidRPr="00E811FE" w:rsidRDefault="006D3C33" w:rsidP="008D3907">
      <w:pPr>
        <w:tabs>
          <w:tab w:val="clear" w:pos="576"/>
          <w:tab w:val="left" w:pos="0"/>
        </w:tabs>
        <w:rPr>
          <w:b/>
        </w:rPr>
      </w:pPr>
    </w:p>
    <w:p w14:paraId="118EE83E" w14:textId="602A1317" w:rsidR="00F7500B" w:rsidRDefault="00FB65E6" w:rsidP="00F7500B">
      <w:pPr>
        <w:tabs>
          <w:tab w:val="clear" w:pos="576"/>
        </w:tabs>
      </w:pPr>
      <w:r w:rsidRPr="00E811FE">
        <w:rPr>
          <w:b/>
          <w:bCs/>
        </w:rPr>
        <w:t>5</w:t>
      </w:r>
      <w:r w:rsidR="009F54F1" w:rsidRPr="00E811FE">
        <w:rPr>
          <w:b/>
          <w:bCs/>
        </w:rPr>
        <w:t xml:space="preserve">.1 </w:t>
      </w:r>
      <w:r w:rsidR="00A97414">
        <w:t xml:space="preserve">KM introduced this item. She informed the Committee that AT would be leaving her current role soon to take up a secondment for 12 months and that Amy Beverage would be taking over as the contact point for Scottish Forestry. KM told the Committee that to adhere more closely to the internal audit global standards, they would like </w:t>
      </w:r>
      <w:r w:rsidR="00D517C4">
        <w:t xml:space="preserve">to suggest some changes </w:t>
      </w:r>
      <w:r w:rsidR="00A97414">
        <w:t xml:space="preserve">in relation to meetings with the Committee Chair and that they would continue to follow up on incomplete actions until they had been implemented. </w:t>
      </w:r>
    </w:p>
    <w:p w14:paraId="5C02C2BB" w14:textId="77777777" w:rsidR="00A97414" w:rsidRDefault="00A97414" w:rsidP="00F7500B">
      <w:pPr>
        <w:tabs>
          <w:tab w:val="clear" w:pos="576"/>
        </w:tabs>
      </w:pPr>
    </w:p>
    <w:p w14:paraId="10F1C20D" w14:textId="291E9BA9" w:rsidR="00A97414" w:rsidRDefault="00A97414" w:rsidP="00F7500B">
      <w:pPr>
        <w:tabs>
          <w:tab w:val="clear" w:pos="576"/>
        </w:tabs>
      </w:pPr>
      <w:r w:rsidRPr="00A97414">
        <w:rPr>
          <w:b/>
          <w:bCs/>
        </w:rPr>
        <w:t>5.2</w:t>
      </w:r>
      <w:r>
        <w:t xml:space="preserve"> AT informed the Committee that 2 reports had been issued since the last meeting. These were the Woodland Carbon Code that achieved</w:t>
      </w:r>
      <w:r w:rsidR="00EB5533">
        <w:t xml:space="preserve"> a</w:t>
      </w:r>
      <w:r>
        <w:t xml:space="preserve"> substantial assurance and Risk that achieved limited assurance. There was also an advisory report issued on Net Zero. </w:t>
      </w:r>
      <w:r w:rsidR="00EB5533">
        <w:t>AT</w:t>
      </w:r>
      <w:r>
        <w:t xml:space="preserve"> informed the Committee that some follow up</w:t>
      </w:r>
      <w:r w:rsidR="00EB5533">
        <w:t>s</w:t>
      </w:r>
      <w:r>
        <w:t xml:space="preserve"> due to take place before the end of 2024/25 financial year would likely run into 2025/26 and that 2023/24 follow ups were all completed. </w:t>
      </w:r>
    </w:p>
    <w:p w14:paraId="70AAF8FA" w14:textId="77777777" w:rsidR="007E0EAF" w:rsidRDefault="007E0EAF" w:rsidP="00F7500B">
      <w:pPr>
        <w:tabs>
          <w:tab w:val="clear" w:pos="576"/>
        </w:tabs>
      </w:pPr>
    </w:p>
    <w:p w14:paraId="2EA5D176" w14:textId="24809959" w:rsidR="007E0EAF" w:rsidRDefault="007E0EAF" w:rsidP="00F7500B">
      <w:pPr>
        <w:tabs>
          <w:tab w:val="clear" w:pos="576"/>
        </w:tabs>
      </w:pPr>
      <w:r w:rsidRPr="007E0EAF">
        <w:rPr>
          <w:b/>
          <w:bCs/>
        </w:rPr>
        <w:t>5.3</w:t>
      </w:r>
      <w:r>
        <w:t xml:space="preserve"> ER stated that the outcome of the risk audit was worrying, but helpful. ER commended the Woodland Carbon Code staff on the outcome of the audit. </w:t>
      </w:r>
    </w:p>
    <w:p w14:paraId="5786A4AA" w14:textId="77777777" w:rsidR="007E0EAF" w:rsidRDefault="007E0EAF" w:rsidP="00F7500B">
      <w:pPr>
        <w:tabs>
          <w:tab w:val="clear" w:pos="576"/>
        </w:tabs>
      </w:pPr>
    </w:p>
    <w:p w14:paraId="2693CE94" w14:textId="2605A605" w:rsidR="007E0EAF" w:rsidRDefault="007E0EAF" w:rsidP="00D85B67">
      <w:pPr>
        <w:pStyle w:val="ListParagraph"/>
        <w:numPr>
          <w:ilvl w:val="0"/>
          <w:numId w:val="39"/>
        </w:numPr>
        <w:tabs>
          <w:tab w:val="clear" w:pos="576"/>
          <w:tab w:val="left" w:pos="993"/>
        </w:tabs>
        <w:ind w:left="284"/>
      </w:pPr>
      <w:r w:rsidRPr="007E0EAF">
        <w:rPr>
          <w:b/>
          <w:bCs/>
        </w:rPr>
        <w:t>Action point:</w:t>
      </w:r>
      <w:r>
        <w:t xml:space="preserve"> Send risk maturity model (linked in the paper) to ER.</w:t>
      </w:r>
    </w:p>
    <w:p w14:paraId="1428E2C0" w14:textId="77777777" w:rsidR="007E0EAF" w:rsidRDefault="007E0EAF" w:rsidP="00F7500B">
      <w:pPr>
        <w:tabs>
          <w:tab w:val="clear" w:pos="576"/>
        </w:tabs>
      </w:pPr>
    </w:p>
    <w:p w14:paraId="43B9569A" w14:textId="7FEBD6D3" w:rsidR="007E0EAF" w:rsidRDefault="007E0EAF" w:rsidP="00F7500B">
      <w:pPr>
        <w:tabs>
          <w:tab w:val="clear" w:pos="576"/>
        </w:tabs>
      </w:pPr>
      <w:r w:rsidRPr="007E0EAF">
        <w:rPr>
          <w:b/>
          <w:bCs/>
        </w:rPr>
        <w:t>5.4</w:t>
      </w:r>
      <w:r>
        <w:t xml:space="preserve"> PL informed the Committee that Scottish Forestry had been transitioning t</w:t>
      </w:r>
      <w:r w:rsidR="008A237E">
        <w:t xml:space="preserve">heir </w:t>
      </w:r>
      <w:r>
        <w:t>approach to risk</w:t>
      </w:r>
      <w:r w:rsidR="008A237E">
        <w:t xml:space="preserve">, so that it </w:t>
      </w:r>
      <w:r>
        <w:t xml:space="preserve">was more aligned to the Scottish Government and that Scottish Forestry had provided a robust response to the risk audit report. PL noted that he had congratulated the Woodland Carbon Code team on the outcome of the report. </w:t>
      </w:r>
    </w:p>
    <w:p w14:paraId="75C495C6" w14:textId="77777777" w:rsidR="007E0EAF" w:rsidRDefault="007E0EAF" w:rsidP="00F7500B">
      <w:pPr>
        <w:tabs>
          <w:tab w:val="clear" w:pos="576"/>
        </w:tabs>
      </w:pPr>
    </w:p>
    <w:p w14:paraId="13B0C050" w14:textId="0E72541F" w:rsidR="007E0EAF" w:rsidRDefault="007E0EAF" w:rsidP="00F7500B">
      <w:pPr>
        <w:tabs>
          <w:tab w:val="clear" w:pos="576"/>
        </w:tabs>
      </w:pPr>
      <w:r w:rsidRPr="007E0EAF">
        <w:rPr>
          <w:b/>
          <w:bCs/>
        </w:rPr>
        <w:t>5.5</w:t>
      </w:r>
      <w:r>
        <w:t xml:space="preserve"> PL told the Committee that </w:t>
      </w:r>
      <w:r w:rsidR="008A237E">
        <w:t>he had agreed some additional roles in Executive Office to support its areas of responsibility.</w:t>
      </w:r>
      <w:r>
        <w:t xml:space="preserve">  </w:t>
      </w:r>
    </w:p>
    <w:p w14:paraId="52227958" w14:textId="77777777" w:rsidR="0079729E" w:rsidRDefault="0079729E" w:rsidP="00F7500B">
      <w:pPr>
        <w:tabs>
          <w:tab w:val="clear" w:pos="576"/>
        </w:tabs>
      </w:pPr>
    </w:p>
    <w:p w14:paraId="097C8FF1" w14:textId="4D66B8E4" w:rsidR="0079729E" w:rsidRDefault="0079729E" w:rsidP="00F7500B">
      <w:pPr>
        <w:tabs>
          <w:tab w:val="clear" w:pos="576"/>
        </w:tabs>
      </w:pPr>
      <w:r w:rsidRPr="0079729E">
        <w:rPr>
          <w:b/>
          <w:bCs/>
        </w:rPr>
        <w:t xml:space="preserve">5.6 </w:t>
      </w:r>
      <w:r>
        <w:t xml:space="preserve">AT stated that she was pleased to see the improvements in the governance of Scottish Forestry. KM conformed that the audit plan for 2025/26 focusses on the right areas, including the focus on the policy side of post-planting activities. The </w:t>
      </w:r>
      <w:proofErr w:type="spellStart"/>
      <w:r>
        <w:t>AAC</w:t>
      </w:r>
      <w:proofErr w:type="spellEnd"/>
      <w:r>
        <w:t xml:space="preserve"> conf</w:t>
      </w:r>
      <w:r w:rsidR="008A237E">
        <w:t>i</w:t>
      </w:r>
      <w:r>
        <w:t xml:space="preserve">rmed that they were happy with the proposed plan. </w:t>
      </w:r>
    </w:p>
    <w:p w14:paraId="5810A627" w14:textId="755E52FE" w:rsidR="008A7D79" w:rsidRPr="00E811FE" w:rsidRDefault="0050224D" w:rsidP="16FD4EA5">
      <w:r>
        <w:t xml:space="preserve"> </w:t>
      </w:r>
    </w:p>
    <w:p w14:paraId="1A4F902C" w14:textId="2439C23B" w:rsidR="00FB65E6" w:rsidRPr="00E811FE" w:rsidRDefault="00FB65E6" w:rsidP="00FB65E6">
      <w:pPr>
        <w:pStyle w:val="xmsolistparagraph"/>
        <w:ind w:left="0"/>
        <w:rPr>
          <w:rFonts w:ascii="Arial" w:hAnsi="Arial" w:cs="Arial"/>
          <w:b/>
          <w:bCs/>
          <w:color w:val="000000"/>
        </w:rPr>
      </w:pPr>
      <w:r w:rsidRPr="00E811FE">
        <w:rPr>
          <w:rFonts w:ascii="Arial" w:hAnsi="Arial" w:cs="Arial"/>
          <w:b/>
          <w:bCs/>
        </w:rPr>
        <w:t>6</w:t>
      </w:r>
      <w:r w:rsidR="006D3C33" w:rsidRPr="00E811FE">
        <w:rPr>
          <w:rFonts w:ascii="Arial" w:hAnsi="Arial" w:cs="Arial"/>
          <w:b/>
          <w:bCs/>
        </w:rPr>
        <w:t xml:space="preserve">. </w:t>
      </w:r>
      <w:r w:rsidRPr="00E811FE">
        <w:rPr>
          <w:rFonts w:ascii="Arial" w:hAnsi="Arial" w:cs="Arial"/>
          <w:b/>
          <w:bCs/>
          <w:color w:val="000000"/>
        </w:rPr>
        <w:t xml:space="preserve">External Audit </w:t>
      </w:r>
      <w:r w:rsidR="00F7500B">
        <w:rPr>
          <w:rFonts w:ascii="Arial" w:hAnsi="Arial" w:cs="Arial"/>
          <w:b/>
          <w:bCs/>
          <w:color w:val="000000"/>
        </w:rPr>
        <w:t>Plan 2024/25</w:t>
      </w:r>
    </w:p>
    <w:p w14:paraId="403B9187" w14:textId="795AA5B9" w:rsidR="006D3C33" w:rsidRPr="00E811FE" w:rsidRDefault="006D3C33" w:rsidP="00A9041D">
      <w:pPr>
        <w:rPr>
          <w:b/>
          <w:bCs/>
        </w:rPr>
      </w:pPr>
    </w:p>
    <w:p w14:paraId="472B756E" w14:textId="7737B333" w:rsidR="00A62446" w:rsidRDefault="00FB65E6" w:rsidP="00A9041D">
      <w:pPr>
        <w:rPr>
          <w:b/>
          <w:bCs/>
        </w:rPr>
      </w:pPr>
      <w:r w:rsidRPr="00E811FE">
        <w:rPr>
          <w:b/>
          <w:bCs/>
        </w:rPr>
        <w:t>6</w:t>
      </w:r>
      <w:r w:rsidR="009F54F1" w:rsidRPr="00E811FE">
        <w:rPr>
          <w:b/>
          <w:bCs/>
        </w:rPr>
        <w:t xml:space="preserve">.1 </w:t>
      </w:r>
      <w:r w:rsidR="00A62446" w:rsidRPr="00A62446">
        <w:t xml:space="preserve">AP introduced the paper. She confirmed that the plan for January and February to undertake testing had been completed but that some testing of the ledger was still to take place. AP told the Committee that there was no significant changes in the scope from the previous plan and that the main risk was financial, following the implementation of the new finance system and confirmed that finance </w:t>
      </w:r>
      <w:r w:rsidR="00C3207C">
        <w:t>was</w:t>
      </w:r>
      <w:r w:rsidR="00A62446" w:rsidRPr="00A62446">
        <w:t xml:space="preserve"> a risk across the portfolio. </w:t>
      </w:r>
    </w:p>
    <w:p w14:paraId="0EACA246" w14:textId="77777777" w:rsidR="00A62446" w:rsidRDefault="00A62446" w:rsidP="00A9041D">
      <w:pPr>
        <w:rPr>
          <w:b/>
          <w:bCs/>
        </w:rPr>
      </w:pPr>
    </w:p>
    <w:p w14:paraId="75D799F6" w14:textId="1BB6100E" w:rsidR="006D3C33" w:rsidRDefault="00F36422" w:rsidP="00A9041D">
      <w:r w:rsidRPr="00F36422">
        <w:rPr>
          <w:b/>
          <w:bCs/>
        </w:rPr>
        <w:t>6.2</w:t>
      </w:r>
      <w:r>
        <w:t xml:space="preserve"> </w:t>
      </w:r>
      <w:r w:rsidR="00D974E2">
        <w:t>HM provided a</w:t>
      </w:r>
      <w:r>
        <w:t xml:space="preserve"> summary of the report. She noted that the risk identified for management override of controls was standard across the portfolio. AD confirmed that the transfer of data to the new finance system had been successful and congratulated GH for his work on thi</w:t>
      </w:r>
      <w:r w:rsidR="00AE3710">
        <w:t xml:space="preserve">s. </w:t>
      </w:r>
    </w:p>
    <w:p w14:paraId="3C6C6333" w14:textId="77777777" w:rsidR="00AE3710" w:rsidRDefault="00AE3710" w:rsidP="00A9041D"/>
    <w:p w14:paraId="50C1D0B1" w14:textId="38B0C980" w:rsidR="00AE3710" w:rsidRDefault="00AE3710" w:rsidP="00A9041D">
      <w:r w:rsidRPr="00AE3710">
        <w:rPr>
          <w:b/>
          <w:bCs/>
        </w:rPr>
        <w:t xml:space="preserve">6.3 </w:t>
      </w:r>
      <w:r>
        <w:t xml:space="preserve">HM informed the </w:t>
      </w:r>
      <w:proofErr w:type="spellStart"/>
      <w:r>
        <w:t>AAC</w:t>
      </w:r>
      <w:proofErr w:type="spellEnd"/>
      <w:r>
        <w:t xml:space="preserve"> that the approach to materiality was consistent across the portfolio.  </w:t>
      </w:r>
      <w:proofErr w:type="spellStart"/>
      <w:r>
        <w:t>RMo</w:t>
      </w:r>
      <w:proofErr w:type="spellEnd"/>
      <w:r>
        <w:t xml:space="preserve"> asked about best value and how this was measured. AP confirmed that a determination of best value </w:t>
      </w:r>
      <w:r w:rsidR="00C3207C">
        <w:t>was</w:t>
      </w:r>
      <w:r>
        <w:t xml:space="preserve"> not part of the conclusion and that it </w:t>
      </w:r>
      <w:r w:rsidR="00C3207C">
        <w:t>was</w:t>
      </w:r>
      <w:r>
        <w:t xml:space="preserve"> the duty of the Auditor General to determine if an organisation </w:t>
      </w:r>
      <w:r w:rsidR="00C3207C">
        <w:t>was</w:t>
      </w:r>
      <w:r>
        <w:t xml:space="preserve"> delivering best value or not. </w:t>
      </w:r>
    </w:p>
    <w:p w14:paraId="3E8B320D" w14:textId="77777777" w:rsidR="00AE3710" w:rsidRDefault="00AE3710" w:rsidP="00A9041D"/>
    <w:p w14:paraId="0EA6DA2E" w14:textId="77777777" w:rsidR="00AE3710" w:rsidRDefault="00AE3710" w:rsidP="00A9041D">
      <w:r w:rsidRPr="00AE3710">
        <w:rPr>
          <w:b/>
          <w:bCs/>
        </w:rPr>
        <w:t>6.4</w:t>
      </w:r>
      <w:r>
        <w:t xml:space="preserve"> ER congratulated Grant Thronton on the outcome of the Financial Reporting Council’s Audit Quality and Supervision inspections. </w:t>
      </w:r>
    </w:p>
    <w:p w14:paraId="2E11B7FE" w14:textId="77777777" w:rsidR="00AE3710" w:rsidRDefault="00AE3710" w:rsidP="00A9041D"/>
    <w:p w14:paraId="4D977426" w14:textId="329298F7" w:rsidR="00AE3710" w:rsidRPr="00D974E2" w:rsidRDefault="00AE3710" w:rsidP="00A9041D">
      <w:r w:rsidRPr="00AE3710">
        <w:rPr>
          <w:b/>
          <w:bCs/>
        </w:rPr>
        <w:t>6.5</w:t>
      </w:r>
      <w:r>
        <w:t xml:space="preserve"> GH confirmed that everything was due to run to timetable. </w:t>
      </w:r>
    </w:p>
    <w:p w14:paraId="6E7ABA20" w14:textId="15E56A9F" w:rsidR="0BBE46B1" w:rsidRPr="00E811FE" w:rsidRDefault="0BBE46B1" w:rsidP="0BBE46B1">
      <w:pPr>
        <w:rPr>
          <w:b/>
          <w:bCs/>
        </w:rPr>
      </w:pPr>
    </w:p>
    <w:p w14:paraId="6A0C9F74" w14:textId="77777777" w:rsidR="008A237E" w:rsidRDefault="008A237E" w:rsidP="00FB65E6">
      <w:pPr>
        <w:pStyle w:val="xmsolistparagraph"/>
        <w:ind w:left="0"/>
        <w:jc w:val="both"/>
        <w:rPr>
          <w:rFonts w:ascii="Arial" w:hAnsi="Arial" w:cs="Arial"/>
          <w:b/>
          <w:bCs/>
        </w:rPr>
      </w:pPr>
    </w:p>
    <w:p w14:paraId="7D36CC5E" w14:textId="18936815" w:rsidR="00FB65E6" w:rsidRPr="00E811FE" w:rsidRDefault="00FB65E6" w:rsidP="00FB65E6">
      <w:pPr>
        <w:pStyle w:val="xmsolistparagraph"/>
        <w:ind w:left="0"/>
        <w:jc w:val="both"/>
        <w:rPr>
          <w:rFonts w:ascii="Arial" w:eastAsia="Times New Roman" w:hAnsi="Arial" w:cs="Arial"/>
          <w:b/>
          <w:bCs/>
        </w:rPr>
      </w:pPr>
      <w:r w:rsidRPr="00E811FE">
        <w:rPr>
          <w:rFonts w:ascii="Arial" w:hAnsi="Arial" w:cs="Arial"/>
          <w:b/>
          <w:bCs/>
        </w:rPr>
        <w:t>7</w:t>
      </w:r>
      <w:r w:rsidR="006D3C33" w:rsidRPr="00E811FE">
        <w:rPr>
          <w:rFonts w:ascii="Arial" w:hAnsi="Arial" w:cs="Arial"/>
          <w:b/>
          <w:bCs/>
        </w:rPr>
        <w:t xml:space="preserve">. </w:t>
      </w:r>
      <w:r w:rsidRPr="00E811FE">
        <w:rPr>
          <w:rFonts w:ascii="Arial" w:eastAsia="Times New Roman" w:hAnsi="Arial" w:cs="Arial"/>
          <w:b/>
          <w:bCs/>
        </w:rPr>
        <w:t xml:space="preserve">Quarterly Information Governance Report </w:t>
      </w:r>
    </w:p>
    <w:p w14:paraId="60C1AC3E" w14:textId="77777777" w:rsidR="00FB65E6" w:rsidRPr="00E811FE" w:rsidRDefault="00FB65E6" w:rsidP="00FB65E6">
      <w:pPr>
        <w:pStyle w:val="xmsolistparagraph"/>
        <w:ind w:left="0"/>
        <w:jc w:val="both"/>
        <w:rPr>
          <w:rFonts w:eastAsia="Times New Roman"/>
        </w:rPr>
      </w:pPr>
    </w:p>
    <w:p w14:paraId="6CBD261B" w14:textId="140D9864" w:rsidR="00D974E2" w:rsidRDefault="00FB65E6" w:rsidP="00FB65E6">
      <w:r w:rsidRPr="00E811FE">
        <w:rPr>
          <w:b/>
          <w:bCs/>
        </w:rPr>
        <w:t>7</w:t>
      </w:r>
      <w:r w:rsidR="009F54F1" w:rsidRPr="00E811FE">
        <w:rPr>
          <w:b/>
          <w:bCs/>
        </w:rPr>
        <w:t xml:space="preserve">.1 </w:t>
      </w:r>
      <w:r w:rsidR="00F7500B">
        <w:t>RM</w:t>
      </w:r>
      <w:r w:rsidR="00E8629A">
        <w:t xml:space="preserve"> introduced the paper and gave an overview of the current volume of information requests. At the time of the meeting, there was 21 requests open, 3 were complex and required additional </w:t>
      </w:r>
      <w:r w:rsidR="00E8629A">
        <w:lastRenderedPageBreak/>
        <w:t xml:space="preserve">time to process, </w:t>
      </w:r>
      <w:r w:rsidR="000D78E4">
        <w:t xml:space="preserve">made </w:t>
      </w:r>
      <w:r w:rsidR="00E8629A">
        <w:t xml:space="preserve">possible under Regulation 7 of the Environmental Information (Scotland) Regulations. RM informed the </w:t>
      </w:r>
      <w:proofErr w:type="spellStart"/>
      <w:r w:rsidR="00E8629A">
        <w:t>AAC</w:t>
      </w:r>
      <w:proofErr w:type="spellEnd"/>
      <w:r w:rsidR="00E8629A">
        <w:t xml:space="preserve"> that we had recently purchased some licenses for </w:t>
      </w:r>
      <w:r w:rsidR="0018413C">
        <w:t xml:space="preserve">redaction software. </w:t>
      </w:r>
    </w:p>
    <w:p w14:paraId="6C8DF6BD" w14:textId="77777777" w:rsidR="00D974E2" w:rsidRDefault="00D974E2" w:rsidP="00FB65E6"/>
    <w:p w14:paraId="15DD1B07" w14:textId="786DE46D" w:rsidR="00D974E2" w:rsidRDefault="00D974E2" w:rsidP="00FB65E6">
      <w:r w:rsidRPr="00D974E2">
        <w:rPr>
          <w:b/>
          <w:bCs/>
        </w:rPr>
        <w:t xml:space="preserve">7.2 </w:t>
      </w:r>
      <w:r w:rsidR="0018413C">
        <w:t xml:space="preserve">RM informed the </w:t>
      </w:r>
      <w:proofErr w:type="spellStart"/>
      <w:r w:rsidR="0018413C">
        <w:t>AAC</w:t>
      </w:r>
      <w:proofErr w:type="spellEnd"/>
      <w:r w:rsidR="0018413C">
        <w:t xml:space="preserve"> that a workshop had been held on unacceptable behaviours and when the situation in the corporate affairs team settles down, this would be rolled out further. </w:t>
      </w:r>
      <w:r w:rsidR="00E122E0">
        <w:t xml:space="preserve">The Engaging the Bystander training that was offered to all Scottish Forestry staff was well received and work on this </w:t>
      </w:r>
      <w:r w:rsidR="00C3207C">
        <w:t>was</w:t>
      </w:r>
      <w:r w:rsidR="00E122E0">
        <w:t xml:space="preserve"> still a priority. PT asked whether the unacceptable behaviours were internal or external. PL stated that it was mostly external and that there </w:t>
      </w:r>
      <w:r w:rsidR="00C3207C">
        <w:t>were</w:t>
      </w:r>
      <w:r w:rsidR="00E122E0">
        <w:t xml:space="preserve"> a number of avenues that </w:t>
      </w:r>
      <w:r w:rsidR="008A237E">
        <w:t>SF</w:t>
      </w:r>
      <w:r w:rsidR="00E122E0">
        <w:t xml:space="preserve"> staff c</w:t>
      </w:r>
      <w:r w:rsidR="008A237E">
        <w:t>ould</w:t>
      </w:r>
      <w:r w:rsidR="00E122E0">
        <w:t xml:space="preserve"> take if they experience</w:t>
      </w:r>
      <w:r w:rsidR="008A237E">
        <w:t>d</w:t>
      </w:r>
      <w:r w:rsidR="00E122E0">
        <w:t xml:space="preserve"> unacceptable behaviours, including </w:t>
      </w:r>
      <w:r w:rsidR="008A237E">
        <w:t xml:space="preserve">internal HR procedures and in relevant cases </w:t>
      </w:r>
      <w:r w:rsidR="00E122E0">
        <w:t xml:space="preserve">referring to the Institute of Chartered Foresters Code of Practice. PL told the </w:t>
      </w:r>
      <w:proofErr w:type="spellStart"/>
      <w:r w:rsidR="00E122E0">
        <w:t>AAC</w:t>
      </w:r>
      <w:proofErr w:type="spellEnd"/>
      <w:r w:rsidR="00E122E0">
        <w:t xml:space="preserve"> that part of the work in this area was to create a charter that </w:t>
      </w:r>
      <w:r w:rsidR="008A237E">
        <w:t xml:space="preserve">would </w:t>
      </w:r>
      <w:r w:rsidR="00E122E0">
        <w:t xml:space="preserve">set out expectations for both staff and stakeholders and to give staff authority to withdraw in certain circumstances. </w:t>
      </w:r>
    </w:p>
    <w:p w14:paraId="6793FF65" w14:textId="77777777" w:rsidR="0018413C" w:rsidRDefault="0018413C" w:rsidP="00FB65E6"/>
    <w:p w14:paraId="24E2913D" w14:textId="77777777" w:rsidR="00E122E0" w:rsidRDefault="00D974E2" w:rsidP="00FB65E6">
      <w:r w:rsidRPr="00D974E2">
        <w:rPr>
          <w:b/>
          <w:bCs/>
        </w:rPr>
        <w:t xml:space="preserve">7.3 </w:t>
      </w:r>
      <w:proofErr w:type="spellStart"/>
      <w:r w:rsidR="00E122E0">
        <w:t>RMo</w:t>
      </w:r>
      <w:proofErr w:type="spellEnd"/>
      <w:r w:rsidR="00E122E0">
        <w:t xml:space="preserve"> asked about the nature of the data breaches reported and RM explained that the team involved had undertaken data protection training since the breach. </w:t>
      </w:r>
    </w:p>
    <w:p w14:paraId="1BE91C21" w14:textId="77777777" w:rsidR="00E122E0" w:rsidRDefault="00E122E0" w:rsidP="00FB65E6"/>
    <w:p w14:paraId="51B61F8F" w14:textId="45477C40" w:rsidR="00D974E2" w:rsidRDefault="00D974E2" w:rsidP="00FB65E6">
      <w:r w:rsidRPr="00D974E2">
        <w:rPr>
          <w:b/>
          <w:bCs/>
        </w:rPr>
        <w:t>7.4</w:t>
      </w:r>
      <w:r>
        <w:t xml:space="preserve"> </w:t>
      </w:r>
      <w:proofErr w:type="spellStart"/>
      <w:r w:rsidR="00E122E0">
        <w:t>RMo</w:t>
      </w:r>
      <w:proofErr w:type="spellEnd"/>
      <w:r w:rsidR="00E122E0">
        <w:t xml:space="preserve"> asked about the information requests and whether there was any indication as to why Scottish Forestry were receiving an increase in the number and complexity of requests and whether there </w:t>
      </w:r>
      <w:r w:rsidR="00C3207C">
        <w:t>were</w:t>
      </w:r>
      <w:r w:rsidR="00E122E0">
        <w:t xml:space="preserve"> any common themes emerging. RM informed the </w:t>
      </w:r>
      <w:proofErr w:type="spellStart"/>
      <w:r w:rsidR="00E122E0">
        <w:t>AAC</w:t>
      </w:r>
      <w:proofErr w:type="spellEnd"/>
      <w:r w:rsidR="00E122E0">
        <w:t xml:space="preserve"> </w:t>
      </w:r>
      <w:r w:rsidR="000D78E4">
        <w:t xml:space="preserve">that the team </w:t>
      </w:r>
      <w:r w:rsidR="00C3207C">
        <w:t>were</w:t>
      </w:r>
      <w:r w:rsidR="000D78E4">
        <w:t xml:space="preserve"> moving to a new way of tracking cases and that it </w:t>
      </w:r>
      <w:r w:rsidR="00C3207C">
        <w:t>would</w:t>
      </w:r>
      <w:r w:rsidR="000D78E4">
        <w:t xml:space="preserve"> capture more detail and make report running easier. PL informed the </w:t>
      </w:r>
      <w:proofErr w:type="spellStart"/>
      <w:r w:rsidR="000D78E4">
        <w:t>AAC</w:t>
      </w:r>
      <w:proofErr w:type="spellEnd"/>
      <w:r w:rsidR="000D78E4">
        <w:t xml:space="preserve"> of the development work being done on </w:t>
      </w:r>
      <w:r w:rsidR="000D78E4" w:rsidRPr="00A62446">
        <w:t xml:space="preserve">Casebook and the public registers and how it </w:t>
      </w:r>
      <w:r w:rsidR="00C3207C">
        <w:t>would</w:t>
      </w:r>
      <w:r w:rsidR="00A62446" w:rsidRPr="00A62446">
        <w:t xml:space="preserve"> </w:t>
      </w:r>
      <w:r w:rsidR="000D78E4" w:rsidRPr="00A62446">
        <w:t xml:space="preserve">allow </w:t>
      </w:r>
      <w:r w:rsidR="008A237E">
        <w:t>SF</w:t>
      </w:r>
      <w:r w:rsidR="000D78E4" w:rsidRPr="00A62446">
        <w:t xml:space="preserve"> to proactively publish more, </w:t>
      </w:r>
      <w:r w:rsidR="00A62446" w:rsidRPr="00A62446">
        <w:t>reducing</w:t>
      </w:r>
      <w:r w:rsidR="000D78E4" w:rsidRPr="00A62446">
        <w:t xml:space="preserve"> the need for stakeholders </w:t>
      </w:r>
      <w:r w:rsidR="00A62446" w:rsidRPr="00A62446">
        <w:t xml:space="preserve">to </w:t>
      </w:r>
      <w:r w:rsidR="000D78E4" w:rsidRPr="00A62446">
        <w:t xml:space="preserve">ask </w:t>
      </w:r>
      <w:r w:rsidR="00A62446" w:rsidRPr="00A62446">
        <w:t>Scottish Forestry directly</w:t>
      </w:r>
      <w:r w:rsidR="000D78E4" w:rsidRPr="00A62446">
        <w:t xml:space="preserve"> for information. </w:t>
      </w:r>
      <w:r w:rsidR="00A62446" w:rsidRPr="00A62446">
        <w:t>PL noted that u</w:t>
      </w:r>
      <w:r w:rsidR="000D78E4" w:rsidRPr="00A62446">
        <w:t xml:space="preserve">ser experience </w:t>
      </w:r>
      <w:r w:rsidR="00C3207C">
        <w:t>was</w:t>
      </w:r>
      <w:r w:rsidR="000D78E4" w:rsidRPr="00A62446">
        <w:t xml:space="preserve"> a core </w:t>
      </w:r>
      <w:r w:rsidR="00A62446">
        <w:t xml:space="preserve">element </w:t>
      </w:r>
      <w:r w:rsidR="000D78E4" w:rsidRPr="00A62446">
        <w:t xml:space="preserve">of the </w:t>
      </w:r>
      <w:r w:rsidR="00A62446">
        <w:t xml:space="preserve">new </w:t>
      </w:r>
      <w:r w:rsidR="000D78E4" w:rsidRPr="00A62446">
        <w:t>website</w:t>
      </w:r>
      <w:r w:rsidR="008A237E">
        <w:t xml:space="preserve"> that would be launched in the Summer</w:t>
      </w:r>
      <w:r w:rsidR="00A62446">
        <w:t xml:space="preserve">. </w:t>
      </w:r>
      <w:r w:rsidR="000D78E4">
        <w:t xml:space="preserve">  </w:t>
      </w:r>
    </w:p>
    <w:p w14:paraId="1288C97A" w14:textId="77777777" w:rsidR="00B76E20" w:rsidRPr="00E811FE" w:rsidRDefault="00B76E20" w:rsidP="00A9041D"/>
    <w:p w14:paraId="25A7C06E" w14:textId="69A15969" w:rsidR="00FB65E6" w:rsidRPr="00E811FE" w:rsidRDefault="009F54F1" w:rsidP="00FB65E6">
      <w:pPr>
        <w:pStyle w:val="xmsolistparagraph"/>
        <w:ind w:left="0"/>
        <w:rPr>
          <w:rFonts w:ascii="Arial" w:hAnsi="Arial" w:cs="Arial"/>
          <w:b/>
          <w:bCs/>
        </w:rPr>
      </w:pPr>
      <w:r w:rsidRPr="00E811FE">
        <w:rPr>
          <w:rFonts w:ascii="Arial" w:hAnsi="Arial" w:cs="Arial"/>
          <w:b/>
          <w:bCs/>
        </w:rPr>
        <w:t>8</w:t>
      </w:r>
      <w:r w:rsidR="00E811FE" w:rsidRPr="00E811FE">
        <w:rPr>
          <w:rFonts w:ascii="Arial" w:hAnsi="Arial" w:cs="Arial"/>
          <w:b/>
          <w:bCs/>
        </w:rPr>
        <w:t>.</w:t>
      </w:r>
      <w:r w:rsidRPr="00E811FE">
        <w:rPr>
          <w:rFonts w:ascii="Arial" w:hAnsi="Arial" w:cs="Arial"/>
          <w:b/>
          <w:bCs/>
        </w:rPr>
        <w:t xml:space="preserve"> </w:t>
      </w:r>
      <w:r w:rsidR="00F7500B">
        <w:rPr>
          <w:rFonts w:ascii="Arial" w:eastAsia="Times New Roman" w:hAnsi="Arial" w:cs="Arial"/>
          <w:b/>
          <w:bCs/>
        </w:rPr>
        <w:t>Records Management Deep Dive</w:t>
      </w:r>
      <w:r w:rsidR="00FB65E6" w:rsidRPr="00E811FE">
        <w:rPr>
          <w:rFonts w:ascii="Arial" w:hAnsi="Arial" w:cs="Arial"/>
          <w:b/>
          <w:bCs/>
        </w:rPr>
        <w:t xml:space="preserve"> </w:t>
      </w:r>
    </w:p>
    <w:p w14:paraId="47A454B5" w14:textId="77777777" w:rsidR="00FB65E6" w:rsidRPr="00E811FE" w:rsidRDefault="00FB65E6" w:rsidP="00FB65E6"/>
    <w:p w14:paraId="6F265A07" w14:textId="5AC119E6" w:rsidR="00E93D65" w:rsidRDefault="00FB65E6" w:rsidP="00FB65E6">
      <w:pPr>
        <w:rPr>
          <w:szCs w:val="24"/>
        </w:rPr>
      </w:pPr>
      <w:r w:rsidRPr="00E93D65">
        <w:rPr>
          <w:b/>
          <w:bCs/>
        </w:rPr>
        <w:t>8.1</w:t>
      </w:r>
      <w:r w:rsidRPr="00E811FE">
        <w:t xml:space="preserve"> </w:t>
      </w:r>
      <w:proofErr w:type="spellStart"/>
      <w:r w:rsidR="00F7500B">
        <w:t>LM</w:t>
      </w:r>
      <w:proofErr w:type="spellEnd"/>
      <w:r w:rsidR="00F7500B">
        <w:t xml:space="preserve"> introduced the pape</w:t>
      </w:r>
      <w:r w:rsidR="005B05B3">
        <w:t>r and gave an overview of the feedback received from National Records of Scotland on Scottish Forestry’s voluntary Progress Update review. 2 elements (records created or held by third parties and business continuity and vital records) were assessed as moving from amber to green and one element, archiving and transfer was assessed as moving from green to amber.</w:t>
      </w:r>
      <w:r w:rsidR="009971F9">
        <w:t xml:space="preserve"> The 2021 status of the 15 plan elements was 9 green and 6 amber, the 2025 status was 10 green and 5 amber. </w:t>
      </w:r>
    </w:p>
    <w:p w14:paraId="3D673C11" w14:textId="77777777" w:rsidR="00E93D65" w:rsidRDefault="00E93D65" w:rsidP="00FB65E6">
      <w:pPr>
        <w:rPr>
          <w:szCs w:val="24"/>
        </w:rPr>
      </w:pPr>
    </w:p>
    <w:p w14:paraId="3A037B1A" w14:textId="593BA58E" w:rsidR="00E93D65" w:rsidRDefault="00E93D65" w:rsidP="00FB65E6">
      <w:pPr>
        <w:rPr>
          <w:szCs w:val="24"/>
        </w:rPr>
      </w:pPr>
      <w:r w:rsidRPr="00E93D65">
        <w:rPr>
          <w:b/>
          <w:bCs/>
          <w:szCs w:val="24"/>
        </w:rPr>
        <w:t xml:space="preserve">8.2 </w:t>
      </w:r>
      <w:proofErr w:type="spellStart"/>
      <w:r w:rsidR="005B05B3">
        <w:rPr>
          <w:szCs w:val="24"/>
        </w:rPr>
        <w:t>LM</w:t>
      </w:r>
      <w:proofErr w:type="spellEnd"/>
      <w:r w:rsidR="005B05B3">
        <w:rPr>
          <w:szCs w:val="24"/>
        </w:rPr>
        <w:t xml:space="preserve"> informed the </w:t>
      </w:r>
      <w:proofErr w:type="spellStart"/>
      <w:r w:rsidR="005B05B3">
        <w:rPr>
          <w:szCs w:val="24"/>
        </w:rPr>
        <w:t>AAC</w:t>
      </w:r>
      <w:proofErr w:type="spellEnd"/>
      <w:r w:rsidR="005B05B3">
        <w:rPr>
          <w:szCs w:val="24"/>
        </w:rPr>
        <w:t xml:space="preserve"> that it had recently been agreed to establish a project on information governance, with a focus on records management. </w:t>
      </w:r>
      <w:proofErr w:type="spellStart"/>
      <w:r w:rsidR="005B05B3">
        <w:rPr>
          <w:szCs w:val="24"/>
        </w:rPr>
        <w:t>RMo</w:t>
      </w:r>
      <w:proofErr w:type="spellEnd"/>
      <w:r w:rsidR="005B05B3">
        <w:rPr>
          <w:szCs w:val="24"/>
        </w:rPr>
        <w:t xml:space="preserve"> asked if there was any indication of the resources that would be required. </w:t>
      </w:r>
      <w:proofErr w:type="spellStart"/>
      <w:r w:rsidR="005B05B3">
        <w:rPr>
          <w:szCs w:val="24"/>
        </w:rPr>
        <w:t>LM</w:t>
      </w:r>
      <w:proofErr w:type="spellEnd"/>
      <w:r w:rsidR="005B05B3">
        <w:rPr>
          <w:szCs w:val="24"/>
        </w:rPr>
        <w:t xml:space="preserve"> confirmed that it had been agreed to </w:t>
      </w:r>
      <w:r w:rsidR="00F11D0C">
        <w:rPr>
          <w:szCs w:val="24"/>
        </w:rPr>
        <w:t>engage</w:t>
      </w:r>
      <w:r w:rsidR="005B05B3">
        <w:rPr>
          <w:szCs w:val="24"/>
        </w:rPr>
        <w:t xml:space="preserve"> a Business Analyst to conduct </w:t>
      </w:r>
      <w:r w:rsidR="00F11D0C">
        <w:rPr>
          <w:szCs w:val="24"/>
        </w:rPr>
        <w:t>a</w:t>
      </w:r>
      <w:r w:rsidR="005B05B3">
        <w:rPr>
          <w:szCs w:val="24"/>
        </w:rPr>
        <w:t xml:space="preserve"> scoping exercise</w:t>
      </w:r>
      <w:r w:rsidR="00E8629A">
        <w:rPr>
          <w:szCs w:val="24"/>
        </w:rPr>
        <w:t>,</w:t>
      </w:r>
      <w:r w:rsidR="005B05B3">
        <w:rPr>
          <w:szCs w:val="24"/>
        </w:rPr>
        <w:t xml:space="preserve"> </w:t>
      </w:r>
      <w:r w:rsidR="00E8629A">
        <w:rPr>
          <w:szCs w:val="24"/>
        </w:rPr>
        <w:t xml:space="preserve">upon completion of this piece of work, it would be </w:t>
      </w:r>
      <w:r w:rsidR="00F11D0C">
        <w:rPr>
          <w:szCs w:val="24"/>
        </w:rPr>
        <w:t>possible</w:t>
      </w:r>
      <w:r w:rsidR="00E8629A">
        <w:rPr>
          <w:szCs w:val="24"/>
        </w:rPr>
        <w:t xml:space="preserve"> to gauge the resource requirements more accurately. </w:t>
      </w:r>
    </w:p>
    <w:p w14:paraId="77B579F1" w14:textId="77777777" w:rsidR="00E93D65" w:rsidRPr="00E811FE" w:rsidRDefault="00E93D65" w:rsidP="00FB65E6"/>
    <w:p w14:paraId="3155CAF8" w14:textId="2A6ACAA9" w:rsidR="00F513BD" w:rsidRPr="00F7500B" w:rsidRDefault="00FB65E6" w:rsidP="00F7500B">
      <w:pPr>
        <w:rPr>
          <w:b/>
          <w:bCs/>
        </w:rPr>
      </w:pPr>
      <w:r w:rsidRPr="00E93D65">
        <w:rPr>
          <w:b/>
          <w:bCs/>
        </w:rPr>
        <w:t>8.</w:t>
      </w:r>
      <w:r w:rsidR="00E93D65" w:rsidRPr="00E93D65">
        <w:rPr>
          <w:b/>
          <w:bCs/>
        </w:rPr>
        <w:t>3</w:t>
      </w:r>
      <w:r w:rsidR="00E93D65">
        <w:t xml:space="preserve"> </w:t>
      </w:r>
      <w:r w:rsidR="00E8629A">
        <w:t>PL i</w:t>
      </w:r>
      <w:r w:rsidR="00E8629A" w:rsidRPr="0058184B">
        <w:t xml:space="preserve">nformed the </w:t>
      </w:r>
      <w:proofErr w:type="spellStart"/>
      <w:r w:rsidR="00E8629A" w:rsidRPr="0058184B">
        <w:t>AAC</w:t>
      </w:r>
      <w:proofErr w:type="spellEnd"/>
      <w:r w:rsidR="00E8629A" w:rsidRPr="0058184B">
        <w:t xml:space="preserve"> that good progress had been made on the implementation of the records management plan.</w:t>
      </w:r>
      <w:r w:rsidR="00E8629A">
        <w:t xml:space="preserve"> </w:t>
      </w:r>
    </w:p>
    <w:p w14:paraId="01131C16" w14:textId="77777777" w:rsidR="006D3C33" w:rsidRPr="00E811FE" w:rsidRDefault="006D3C33" w:rsidP="00A9041D">
      <w:pPr>
        <w:rPr>
          <w:b/>
          <w:bCs/>
        </w:rPr>
      </w:pPr>
    </w:p>
    <w:p w14:paraId="42683ACF" w14:textId="0DF8D7BD" w:rsidR="006D3C33" w:rsidRPr="00E811FE" w:rsidRDefault="00F7500B" w:rsidP="006D3C33">
      <w:pPr>
        <w:rPr>
          <w:b/>
          <w:bCs/>
        </w:rPr>
      </w:pPr>
      <w:r>
        <w:rPr>
          <w:b/>
          <w:bCs/>
        </w:rPr>
        <w:t>9</w:t>
      </w:r>
      <w:r w:rsidR="006D3C33" w:rsidRPr="00E811FE">
        <w:rPr>
          <w:b/>
          <w:bCs/>
        </w:rPr>
        <w:t>. AOB</w:t>
      </w:r>
    </w:p>
    <w:p w14:paraId="3398A38C" w14:textId="2144399B" w:rsidR="00D40FA5" w:rsidRDefault="00D40FA5" w:rsidP="006E7512"/>
    <w:p w14:paraId="5B879511" w14:textId="041246C6" w:rsidR="00E811FE" w:rsidRPr="00E811FE" w:rsidRDefault="00F7500B" w:rsidP="006E7512">
      <w:r>
        <w:rPr>
          <w:b/>
          <w:bCs/>
        </w:rPr>
        <w:t xml:space="preserve">9.1 </w:t>
      </w:r>
      <w:r w:rsidR="00E811FE">
        <w:t xml:space="preserve"> </w:t>
      </w:r>
      <w:r w:rsidR="00E8629A">
        <w:t xml:space="preserve">PT thanked RM and </w:t>
      </w:r>
      <w:proofErr w:type="spellStart"/>
      <w:r w:rsidR="00E8629A">
        <w:t>LM</w:t>
      </w:r>
      <w:proofErr w:type="spellEnd"/>
      <w:r w:rsidR="00E8629A">
        <w:t xml:space="preserve"> for their assistance prior to and during the meeting. </w:t>
      </w:r>
    </w:p>
    <w:p w14:paraId="76FF09B3" w14:textId="4FFCA074" w:rsidR="16FD4EA5" w:rsidRPr="00E811FE" w:rsidRDefault="16FD4EA5"/>
    <w:p w14:paraId="21D4E93B" w14:textId="7AEAF5C9" w:rsidR="34BB92E2" w:rsidRPr="00E811FE" w:rsidRDefault="00F7500B">
      <w:r>
        <w:rPr>
          <w:b/>
          <w:bCs/>
        </w:rPr>
        <w:t>9</w:t>
      </w:r>
      <w:r w:rsidR="00E811FE" w:rsidRPr="00E811FE">
        <w:rPr>
          <w:b/>
          <w:bCs/>
        </w:rPr>
        <w:t>.2</w:t>
      </w:r>
      <w:r w:rsidR="00E811FE">
        <w:t xml:space="preserve"> There was no further AOB and the m</w:t>
      </w:r>
      <w:r w:rsidR="34BB92E2" w:rsidRPr="00E811FE">
        <w:t>eeting closed</w:t>
      </w:r>
      <w:r w:rsidR="00E811FE">
        <w:t>.</w:t>
      </w:r>
    </w:p>
    <w:sectPr w:rsidR="34BB92E2" w:rsidRPr="00E811FE" w:rsidSect="00496CA2">
      <w:footerReference w:type="default" r:id="rId9"/>
      <w:headerReference w:type="first" r:id="rId10"/>
      <w:footerReference w:type="first" r:id="rId11"/>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BCA3" w14:textId="77777777" w:rsidR="00FD1C88" w:rsidRDefault="00FD1C88" w:rsidP="00B864F4">
      <w:r>
        <w:separator/>
      </w:r>
    </w:p>
    <w:p w14:paraId="395287AA" w14:textId="77777777" w:rsidR="00FD1C88" w:rsidRDefault="00FD1C88" w:rsidP="00B864F4"/>
  </w:endnote>
  <w:endnote w:type="continuationSeparator" w:id="0">
    <w:p w14:paraId="51DE797C" w14:textId="77777777" w:rsidR="00FD1C88" w:rsidRDefault="00FD1C88" w:rsidP="00B864F4">
      <w:r>
        <w:continuationSeparator/>
      </w:r>
    </w:p>
    <w:p w14:paraId="5EE76C0D" w14:textId="77777777" w:rsidR="00FD1C88" w:rsidRDefault="00FD1C88" w:rsidP="00B864F4"/>
  </w:endnote>
  <w:endnote w:type="continuationNotice" w:id="1">
    <w:p w14:paraId="1798A730" w14:textId="77777777" w:rsidR="00FD1C88" w:rsidRDefault="00FD1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73F0" w14:textId="77777777" w:rsidR="0006401C" w:rsidRDefault="0006401C" w:rsidP="00B864F4">
    <w:pPr>
      <w:rPr>
        <w:rStyle w:val="PageNumber"/>
      </w:rPr>
    </w:pPr>
  </w:p>
  <w:p w14:paraId="359490D6" w14:textId="77777777" w:rsidR="0006401C" w:rsidRDefault="0006401C" w:rsidP="00B864F4"/>
  <w:p w14:paraId="1F8522A2"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CF65" w14:textId="77777777" w:rsidR="0006401C" w:rsidRDefault="0006401C" w:rsidP="00125C8E">
    <w:pPr>
      <w:pStyle w:val="Footer"/>
      <w:tabs>
        <w:tab w:val="clear" w:pos="576"/>
        <w:tab w:val="clear" w:pos="4153"/>
        <w:tab w:val="clear" w:pos="8306"/>
        <w:tab w:val="clear" w:pos="9000"/>
        <w:tab w:val="left" w:pos="8546"/>
      </w:tabs>
    </w:pPr>
    <w:r>
      <w:tab/>
    </w:r>
    <w:r>
      <w:rPr>
        <w:noProof/>
        <w:color w:val="2B579A"/>
        <w:shd w:val="clear" w:color="auto" w:fill="E6E6E6"/>
      </w:rPr>
      <w:drawing>
        <wp:anchor distT="0" distB="0" distL="114300" distR="114300" simplePos="0" relativeHeight="251658240" behindDoc="1" locked="0" layoutInCell="1" allowOverlap="1" wp14:anchorId="49BAFC9F" wp14:editId="257A2DB0">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5F6A" w14:textId="77777777" w:rsidR="00FD1C88" w:rsidRDefault="00FD1C88" w:rsidP="00B864F4">
      <w:r>
        <w:separator/>
      </w:r>
    </w:p>
    <w:p w14:paraId="40B53349" w14:textId="77777777" w:rsidR="00FD1C88" w:rsidRDefault="00FD1C88" w:rsidP="00B864F4"/>
  </w:footnote>
  <w:footnote w:type="continuationSeparator" w:id="0">
    <w:p w14:paraId="1A06665C" w14:textId="77777777" w:rsidR="00FD1C88" w:rsidRDefault="00FD1C88" w:rsidP="00B864F4">
      <w:r>
        <w:continuationSeparator/>
      </w:r>
    </w:p>
    <w:p w14:paraId="02918FB3" w14:textId="77777777" w:rsidR="00FD1C88" w:rsidRDefault="00FD1C88" w:rsidP="00B864F4"/>
  </w:footnote>
  <w:footnote w:type="continuationNotice" w:id="1">
    <w:p w14:paraId="024D5AC4" w14:textId="77777777" w:rsidR="00FD1C88" w:rsidRDefault="00FD1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0CFAC078" w14:textId="77777777" w:rsidTr="00F957E1">
      <w:tc>
        <w:tcPr>
          <w:tcW w:w="4928" w:type="dxa"/>
        </w:tcPr>
        <w:p w14:paraId="5E009845" w14:textId="77777777" w:rsidR="0006401C" w:rsidRDefault="0006401C" w:rsidP="00F957E1">
          <w:pPr>
            <w:tabs>
              <w:tab w:val="center" w:pos="5074"/>
            </w:tabs>
            <w:ind w:right="284"/>
          </w:pPr>
          <w:r w:rsidRPr="00405546">
            <w:rPr>
              <w:noProof/>
              <w:color w:val="2B579A"/>
              <w:shd w:val="clear" w:color="auto" w:fill="E6E6E6"/>
            </w:rPr>
            <w:drawing>
              <wp:inline distT="0" distB="0" distL="0" distR="0" wp14:anchorId="27C6AF6E" wp14:editId="0C44E2BC">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vAlign w:val="center"/>
        </w:tcPr>
        <w:p w14:paraId="57DE79FD"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0AB6821B" w14:textId="77777777" w:rsidR="0006401C" w:rsidRPr="004A3F39" w:rsidRDefault="0006401C" w:rsidP="00125C8E">
    <w:pPr>
      <w:tabs>
        <w:tab w:val="center" w:pos="5074"/>
      </w:tabs>
      <w:ind w:right="284"/>
    </w:pPr>
  </w:p>
</w:hdr>
</file>

<file path=word/intelligence2.xml><?xml version="1.0" encoding="utf-8"?>
<int2:intelligence xmlns:int2="http://schemas.microsoft.com/office/intelligence/2020/intelligence" xmlns:oel="http://schemas.microsoft.com/office/2019/extlst">
  <int2:observations>
    <int2:textHash int2:hashCode="Sz1nXI/sOnKSRu" int2:id="RV4mY6AU">
      <int2:state int2:value="Rejected" int2:type="AugLoop_Text_Critique"/>
    </int2:textHash>
    <int2:textHash int2:hashCode="2jPnXFpsUfkfP3" int2:id="d4j9GeLZ">
      <int2:state int2:value="Rejected" int2:type="AugLoop_Text_Critique"/>
    </int2:textHash>
    <int2:textHash int2:hashCode="ZLK20Sv+S6rn2t" int2:id="vXhL1e4P">
      <int2:state int2:value="Rejected" int2:type="AugLoop_Text_Critique"/>
    </int2:textHash>
    <int2:textHash int2:hashCode="Vrjmu5V0N83Thp" int2:id="zr66PZ4P">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311"/>
    <w:multiLevelType w:val="multilevel"/>
    <w:tmpl w:val="2BE8EA0A"/>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C137E6"/>
    <w:multiLevelType w:val="multilevel"/>
    <w:tmpl w:val="412C937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4"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D22ECB"/>
    <w:multiLevelType w:val="singleLevel"/>
    <w:tmpl w:val="D8C81D96"/>
    <w:lvl w:ilvl="0">
      <w:start w:val="1"/>
      <w:numFmt w:val="none"/>
      <w:lvlText w:val=""/>
      <w:legacy w:legacy="1" w:legacySpace="0" w:legacyIndent="0"/>
      <w:lvlJc w:val="left"/>
    </w:lvl>
  </w:abstractNum>
  <w:abstractNum w:abstractNumId="7" w15:restartNumberingAfterBreak="0">
    <w:nsid w:val="10D97CD9"/>
    <w:multiLevelType w:val="hybridMultilevel"/>
    <w:tmpl w:val="54467A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8447C"/>
    <w:multiLevelType w:val="singleLevel"/>
    <w:tmpl w:val="88407674"/>
    <w:lvl w:ilvl="0">
      <w:start w:val="1"/>
      <w:numFmt w:val="decimal"/>
      <w:lvlText w:val="%1."/>
      <w:legacy w:legacy="1" w:legacySpace="0" w:legacyIndent="576"/>
      <w:lvlJc w:val="left"/>
    </w:lvl>
  </w:abstractNum>
  <w:abstractNum w:abstractNumId="11" w15:restartNumberingAfterBreak="0">
    <w:nsid w:val="24D41383"/>
    <w:multiLevelType w:val="singleLevel"/>
    <w:tmpl w:val="D8C81D96"/>
    <w:lvl w:ilvl="0">
      <w:start w:val="1"/>
      <w:numFmt w:val="none"/>
      <w:lvlText w:val=""/>
      <w:legacy w:legacy="1" w:legacySpace="0" w:legacyIndent="0"/>
      <w:lvlJc w:val="left"/>
    </w:lvl>
  </w:abstractNum>
  <w:abstractNum w:abstractNumId="12" w15:restartNumberingAfterBreak="0">
    <w:nsid w:val="27CA1EA8"/>
    <w:multiLevelType w:val="hybridMultilevel"/>
    <w:tmpl w:val="A474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23413"/>
    <w:multiLevelType w:val="singleLevel"/>
    <w:tmpl w:val="D8C81D96"/>
    <w:lvl w:ilvl="0">
      <w:start w:val="1"/>
      <w:numFmt w:val="none"/>
      <w:lvlText w:val=""/>
      <w:legacy w:legacy="1" w:legacySpace="0" w:legacyIndent="0"/>
      <w:lvlJc w:val="left"/>
    </w:lvl>
  </w:abstractNum>
  <w:abstractNum w:abstractNumId="15" w15:restartNumberingAfterBreak="0">
    <w:nsid w:val="3ACD0242"/>
    <w:multiLevelType w:val="singleLevel"/>
    <w:tmpl w:val="BAEECCD8"/>
    <w:lvl w:ilvl="0">
      <w:start w:val="1"/>
      <w:numFmt w:val="decimal"/>
      <w:lvlText w:val="%1."/>
      <w:legacy w:legacy="1" w:legacySpace="0" w:legacyIndent="576"/>
      <w:lvlJc w:val="left"/>
    </w:lvl>
  </w:abstractNum>
  <w:abstractNum w:abstractNumId="16" w15:restartNumberingAfterBreak="0">
    <w:nsid w:val="3B74FEE2"/>
    <w:multiLevelType w:val="hybridMultilevel"/>
    <w:tmpl w:val="BB6EF89E"/>
    <w:lvl w:ilvl="0" w:tplc="8B8CE146">
      <w:start w:val="1"/>
      <w:numFmt w:val="bullet"/>
      <w:lvlText w:val=""/>
      <w:lvlJc w:val="left"/>
      <w:pPr>
        <w:ind w:left="720" w:hanging="360"/>
      </w:pPr>
      <w:rPr>
        <w:rFonts w:ascii="Symbol" w:hAnsi="Symbol" w:hint="default"/>
      </w:rPr>
    </w:lvl>
    <w:lvl w:ilvl="1" w:tplc="F50C5BA2">
      <w:start w:val="1"/>
      <w:numFmt w:val="bullet"/>
      <w:lvlText w:val="o"/>
      <w:lvlJc w:val="left"/>
      <w:pPr>
        <w:ind w:left="1440" w:hanging="360"/>
      </w:pPr>
      <w:rPr>
        <w:rFonts w:ascii="Courier New" w:hAnsi="Courier New" w:hint="default"/>
      </w:rPr>
    </w:lvl>
    <w:lvl w:ilvl="2" w:tplc="D2B60E32">
      <w:start w:val="1"/>
      <w:numFmt w:val="bullet"/>
      <w:lvlText w:val=""/>
      <w:lvlJc w:val="left"/>
      <w:pPr>
        <w:ind w:left="2160" w:hanging="360"/>
      </w:pPr>
      <w:rPr>
        <w:rFonts w:ascii="Wingdings" w:hAnsi="Wingdings" w:hint="default"/>
      </w:rPr>
    </w:lvl>
    <w:lvl w:ilvl="3" w:tplc="FC70FEF4">
      <w:start w:val="1"/>
      <w:numFmt w:val="bullet"/>
      <w:lvlText w:val=""/>
      <w:lvlJc w:val="left"/>
      <w:pPr>
        <w:ind w:left="2880" w:hanging="360"/>
      </w:pPr>
      <w:rPr>
        <w:rFonts w:ascii="Symbol" w:hAnsi="Symbol" w:hint="default"/>
      </w:rPr>
    </w:lvl>
    <w:lvl w:ilvl="4" w:tplc="78BC32B8">
      <w:start w:val="1"/>
      <w:numFmt w:val="bullet"/>
      <w:lvlText w:val="o"/>
      <w:lvlJc w:val="left"/>
      <w:pPr>
        <w:ind w:left="3600" w:hanging="360"/>
      </w:pPr>
      <w:rPr>
        <w:rFonts w:ascii="Courier New" w:hAnsi="Courier New" w:hint="default"/>
      </w:rPr>
    </w:lvl>
    <w:lvl w:ilvl="5" w:tplc="12A0C990">
      <w:start w:val="1"/>
      <w:numFmt w:val="bullet"/>
      <w:lvlText w:val=""/>
      <w:lvlJc w:val="left"/>
      <w:pPr>
        <w:ind w:left="4320" w:hanging="360"/>
      </w:pPr>
      <w:rPr>
        <w:rFonts w:ascii="Wingdings" w:hAnsi="Wingdings" w:hint="default"/>
      </w:rPr>
    </w:lvl>
    <w:lvl w:ilvl="6" w:tplc="1ABCFDCA">
      <w:start w:val="1"/>
      <w:numFmt w:val="bullet"/>
      <w:lvlText w:val=""/>
      <w:lvlJc w:val="left"/>
      <w:pPr>
        <w:ind w:left="5040" w:hanging="360"/>
      </w:pPr>
      <w:rPr>
        <w:rFonts w:ascii="Symbol" w:hAnsi="Symbol" w:hint="default"/>
      </w:rPr>
    </w:lvl>
    <w:lvl w:ilvl="7" w:tplc="E9A4F850">
      <w:start w:val="1"/>
      <w:numFmt w:val="bullet"/>
      <w:lvlText w:val="o"/>
      <w:lvlJc w:val="left"/>
      <w:pPr>
        <w:ind w:left="5760" w:hanging="360"/>
      </w:pPr>
      <w:rPr>
        <w:rFonts w:ascii="Courier New" w:hAnsi="Courier New" w:hint="default"/>
      </w:rPr>
    </w:lvl>
    <w:lvl w:ilvl="8" w:tplc="D390F2B2">
      <w:start w:val="1"/>
      <w:numFmt w:val="bullet"/>
      <w:lvlText w:val=""/>
      <w:lvlJc w:val="left"/>
      <w:pPr>
        <w:ind w:left="6480" w:hanging="360"/>
      </w:pPr>
      <w:rPr>
        <w:rFonts w:ascii="Wingdings" w:hAnsi="Wingdings" w:hint="default"/>
      </w:rPr>
    </w:lvl>
  </w:abstractNum>
  <w:abstractNum w:abstractNumId="17"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38D47E1"/>
    <w:multiLevelType w:val="hybridMultilevel"/>
    <w:tmpl w:val="BA0ABCD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C2130C"/>
    <w:multiLevelType w:val="singleLevel"/>
    <w:tmpl w:val="D8C81D96"/>
    <w:lvl w:ilvl="0">
      <w:start w:val="1"/>
      <w:numFmt w:val="none"/>
      <w:lvlText w:val=""/>
      <w:legacy w:legacy="1" w:legacySpace="0" w:legacyIndent="0"/>
      <w:lvlJc w:val="left"/>
    </w:lvl>
  </w:abstractNum>
  <w:abstractNum w:abstractNumId="21"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62315"/>
    <w:multiLevelType w:val="singleLevel"/>
    <w:tmpl w:val="D8C81D96"/>
    <w:lvl w:ilvl="0">
      <w:start w:val="1"/>
      <w:numFmt w:val="none"/>
      <w:lvlText w:val=""/>
      <w:legacy w:legacy="1" w:legacySpace="0" w:legacyIndent="0"/>
      <w:lvlJc w:val="left"/>
    </w:lvl>
  </w:abstractNum>
  <w:abstractNum w:abstractNumId="23" w15:restartNumberingAfterBreak="0">
    <w:nsid w:val="56054BB9"/>
    <w:multiLevelType w:val="hybridMultilevel"/>
    <w:tmpl w:val="AAF4C734"/>
    <w:lvl w:ilvl="0" w:tplc="0809000B">
      <w:start w:val="1"/>
      <w:numFmt w:val="bullet"/>
      <w:lvlText w:val=""/>
      <w:lvlJc w:val="left"/>
      <w:pPr>
        <w:ind w:left="1920" w:hanging="360"/>
      </w:pPr>
      <w:rPr>
        <w:rFonts w:ascii="Wingdings" w:hAnsi="Wingdings"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4" w15:restartNumberingAfterBreak="0">
    <w:nsid w:val="57186A74"/>
    <w:multiLevelType w:val="hybridMultilevel"/>
    <w:tmpl w:val="845A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7E67C1"/>
    <w:multiLevelType w:val="singleLevel"/>
    <w:tmpl w:val="D8C81D96"/>
    <w:lvl w:ilvl="0">
      <w:start w:val="1"/>
      <w:numFmt w:val="none"/>
      <w:lvlText w:val=""/>
      <w:legacy w:legacy="1" w:legacySpace="0" w:legacyIndent="0"/>
      <w:lvlJc w:val="left"/>
    </w:lvl>
  </w:abstractNum>
  <w:abstractNum w:abstractNumId="29"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B2E25"/>
    <w:multiLevelType w:val="hybridMultilevel"/>
    <w:tmpl w:val="59BE3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BB4555"/>
    <w:multiLevelType w:val="singleLevel"/>
    <w:tmpl w:val="D8C81D96"/>
    <w:lvl w:ilvl="0">
      <w:start w:val="1"/>
      <w:numFmt w:val="none"/>
      <w:lvlText w:val=""/>
      <w:legacy w:legacy="1" w:legacySpace="0" w:legacyIndent="0"/>
      <w:lvlJc w:val="left"/>
    </w:lvl>
  </w:abstractNum>
  <w:abstractNum w:abstractNumId="32"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D45CB"/>
    <w:multiLevelType w:val="multilevel"/>
    <w:tmpl w:val="61542B9C"/>
    <w:lvl w:ilvl="0">
      <w:start w:val="1"/>
      <w:numFmt w:val="decimal"/>
      <w:lvlText w:val="%1."/>
      <w:lvlJc w:val="left"/>
      <w:pPr>
        <w:ind w:left="360" w:hanging="360"/>
      </w:pPr>
      <w:rPr>
        <w:b/>
        <w:bCs w:val="0"/>
      </w:rPr>
    </w:lvl>
    <w:lvl w:ilvl="1">
      <w:start w:val="1"/>
      <w:numFmt w:val="decimal"/>
      <w:isLgl/>
      <w:lvlText w:val="%1.%2"/>
      <w:lvlJc w:val="left"/>
      <w:pPr>
        <w:ind w:left="405" w:hanging="405"/>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94C2040"/>
    <w:multiLevelType w:val="hybridMultilevel"/>
    <w:tmpl w:val="FB5C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7E7E7C"/>
    <w:multiLevelType w:val="singleLevel"/>
    <w:tmpl w:val="D8C81D96"/>
    <w:lvl w:ilvl="0">
      <w:start w:val="1"/>
      <w:numFmt w:val="none"/>
      <w:lvlText w:val=""/>
      <w:legacy w:legacy="1" w:legacySpace="0" w:legacyIndent="0"/>
      <w:lvlJc w:val="left"/>
    </w:lvl>
  </w:abstractNum>
  <w:abstractNum w:abstractNumId="38" w15:restartNumberingAfterBreak="0">
    <w:nsid w:val="7EAB3D7E"/>
    <w:multiLevelType w:val="hybridMultilevel"/>
    <w:tmpl w:val="F7E24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0235031">
    <w:abstractNumId w:val="16"/>
  </w:num>
  <w:num w:numId="2" w16cid:durableId="1870071667">
    <w:abstractNumId w:val="3"/>
  </w:num>
  <w:num w:numId="3" w16cid:durableId="1836457585">
    <w:abstractNumId w:val="22"/>
  </w:num>
  <w:num w:numId="4" w16cid:durableId="1228876071">
    <w:abstractNumId w:val="10"/>
  </w:num>
  <w:num w:numId="5" w16cid:durableId="674840428">
    <w:abstractNumId w:val="28"/>
  </w:num>
  <w:num w:numId="6" w16cid:durableId="1549489905">
    <w:abstractNumId w:val="20"/>
  </w:num>
  <w:num w:numId="7" w16cid:durableId="1593468796">
    <w:abstractNumId w:val="6"/>
  </w:num>
  <w:num w:numId="8" w16cid:durableId="1752775676">
    <w:abstractNumId w:val="11"/>
  </w:num>
  <w:num w:numId="9" w16cid:durableId="1889605272">
    <w:abstractNumId w:val="37"/>
  </w:num>
  <w:num w:numId="10" w16cid:durableId="1591548024">
    <w:abstractNumId w:val="14"/>
  </w:num>
  <w:num w:numId="11" w16cid:durableId="1086658042">
    <w:abstractNumId w:val="15"/>
  </w:num>
  <w:num w:numId="12" w16cid:durableId="619411389">
    <w:abstractNumId w:val="31"/>
  </w:num>
  <w:num w:numId="13" w16cid:durableId="882248840">
    <w:abstractNumId w:val="26"/>
  </w:num>
  <w:num w:numId="14" w16cid:durableId="1699238821">
    <w:abstractNumId w:val="27"/>
  </w:num>
  <w:num w:numId="15" w16cid:durableId="920598688">
    <w:abstractNumId w:val="33"/>
  </w:num>
  <w:num w:numId="16" w16cid:durableId="744685701">
    <w:abstractNumId w:val="9"/>
  </w:num>
  <w:num w:numId="17" w16cid:durableId="506940021">
    <w:abstractNumId w:val="13"/>
  </w:num>
  <w:num w:numId="18" w16cid:durableId="829053689">
    <w:abstractNumId w:val="2"/>
  </w:num>
  <w:num w:numId="19" w16cid:durableId="588851937">
    <w:abstractNumId w:val="29"/>
  </w:num>
  <w:num w:numId="20" w16cid:durableId="1067844568">
    <w:abstractNumId w:val="17"/>
  </w:num>
  <w:num w:numId="21" w16cid:durableId="1897623091">
    <w:abstractNumId w:val="36"/>
  </w:num>
  <w:num w:numId="22" w16cid:durableId="2035494322">
    <w:abstractNumId w:val="21"/>
  </w:num>
  <w:num w:numId="23" w16cid:durableId="724139389">
    <w:abstractNumId w:val="10"/>
    <w:lvlOverride w:ilvl="0">
      <w:startOverride w:val="1"/>
    </w:lvlOverride>
  </w:num>
  <w:num w:numId="24" w16cid:durableId="1081214226">
    <w:abstractNumId w:val="25"/>
  </w:num>
  <w:num w:numId="25" w16cid:durableId="1225218106">
    <w:abstractNumId w:val="8"/>
  </w:num>
  <w:num w:numId="26" w16cid:durableId="2082556483">
    <w:abstractNumId w:val="32"/>
  </w:num>
  <w:num w:numId="27" w16cid:durableId="1006247336">
    <w:abstractNumId w:val="18"/>
  </w:num>
  <w:num w:numId="28" w16cid:durableId="1217011938">
    <w:abstractNumId w:val="5"/>
  </w:num>
  <w:num w:numId="29" w16cid:durableId="923030764">
    <w:abstractNumId w:val="39"/>
  </w:num>
  <w:num w:numId="30" w16cid:durableId="374545885">
    <w:abstractNumId w:val="4"/>
  </w:num>
  <w:num w:numId="31" w16cid:durableId="1666325910">
    <w:abstractNumId w:val="24"/>
  </w:num>
  <w:num w:numId="32" w16cid:durableId="15690714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9975028">
    <w:abstractNumId w:val="0"/>
  </w:num>
  <w:num w:numId="34" w16cid:durableId="2034764057">
    <w:abstractNumId w:val="12"/>
  </w:num>
  <w:num w:numId="35" w16cid:durableId="656110107">
    <w:abstractNumId w:val="19"/>
  </w:num>
  <w:num w:numId="36" w16cid:durableId="993220184">
    <w:abstractNumId w:val="30"/>
  </w:num>
  <w:num w:numId="37" w16cid:durableId="1606503126">
    <w:abstractNumId w:val="1"/>
  </w:num>
  <w:num w:numId="38" w16cid:durableId="1488865954">
    <w:abstractNumId w:val="34"/>
  </w:num>
  <w:num w:numId="39" w16cid:durableId="264267386">
    <w:abstractNumId w:val="7"/>
  </w:num>
  <w:num w:numId="40" w16cid:durableId="1368524549">
    <w:abstractNumId w:val="35"/>
  </w:num>
  <w:num w:numId="41" w16cid:durableId="7912909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6C"/>
    <w:rsid w:val="00004101"/>
    <w:rsid w:val="00012749"/>
    <w:rsid w:val="00014D60"/>
    <w:rsid w:val="00027327"/>
    <w:rsid w:val="000378A5"/>
    <w:rsid w:val="00042EFB"/>
    <w:rsid w:val="000474B4"/>
    <w:rsid w:val="000542A4"/>
    <w:rsid w:val="00054612"/>
    <w:rsid w:val="0006007F"/>
    <w:rsid w:val="0006401C"/>
    <w:rsid w:val="00064218"/>
    <w:rsid w:val="000649A0"/>
    <w:rsid w:val="00065ACA"/>
    <w:rsid w:val="00067626"/>
    <w:rsid w:val="00071CBD"/>
    <w:rsid w:val="00071E02"/>
    <w:rsid w:val="0007516A"/>
    <w:rsid w:val="000775AD"/>
    <w:rsid w:val="00081053"/>
    <w:rsid w:val="0008120E"/>
    <w:rsid w:val="0008439D"/>
    <w:rsid w:val="00084EF6"/>
    <w:rsid w:val="00087DE9"/>
    <w:rsid w:val="00096F93"/>
    <w:rsid w:val="000A1F4E"/>
    <w:rsid w:val="000A377C"/>
    <w:rsid w:val="000C34FA"/>
    <w:rsid w:val="000C4891"/>
    <w:rsid w:val="000C7030"/>
    <w:rsid w:val="000D2147"/>
    <w:rsid w:val="000D3A3F"/>
    <w:rsid w:val="000D4F5F"/>
    <w:rsid w:val="000D6161"/>
    <w:rsid w:val="000D6800"/>
    <w:rsid w:val="000D78E4"/>
    <w:rsid w:val="000E06FD"/>
    <w:rsid w:val="000F0811"/>
    <w:rsid w:val="000F2B85"/>
    <w:rsid w:val="000F2ED5"/>
    <w:rsid w:val="000F4B6F"/>
    <w:rsid w:val="000F4E37"/>
    <w:rsid w:val="000F63ED"/>
    <w:rsid w:val="00100161"/>
    <w:rsid w:val="00101288"/>
    <w:rsid w:val="00101B4F"/>
    <w:rsid w:val="00102C4A"/>
    <w:rsid w:val="001075A3"/>
    <w:rsid w:val="0011075B"/>
    <w:rsid w:val="00113C2D"/>
    <w:rsid w:val="00115255"/>
    <w:rsid w:val="00116AB9"/>
    <w:rsid w:val="0011701A"/>
    <w:rsid w:val="00120C22"/>
    <w:rsid w:val="001217AF"/>
    <w:rsid w:val="00125539"/>
    <w:rsid w:val="00125C8E"/>
    <w:rsid w:val="00130667"/>
    <w:rsid w:val="001312AE"/>
    <w:rsid w:val="001353D6"/>
    <w:rsid w:val="00136BB0"/>
    <w:rsid w:val="001373C7"/>
    <w:rsid w:val="001426C6"/>
    <w:rsid w:val="00142BEA"/>
    <w:rsid w:val="00154557"/>
    <w:rsid w:val="00166FE0"/>
    <w:rsid w:val="0017405F"/>
    <w:rsid w:val="00182A15"/>
    <w:rsid w:val="0018413C"/>
    <w:rsid w:val="00190D4F"/>
    <w:rsid w:val="0019126C"/>
    <w:rsid w:val="00191E41"/>
    <w:rsid w:val="00192170"/>
    <w:rsid w:val="00194437"/>
    <w:rsid w:val="00195E5C"/>
    <w:rsid w:val="001A2829"/>
    <w:rsid w:val="001A3A69"/>
    <w:rsid w:val="001A64CF"/>
    <w:rsid w:val="001B4419"/>
    <w:rsid w:val="001C01C3"/>
    <w:rsid w:val="001C0B06"/>
    <w:rsid w:val="001C1EA3"/>
    <w:rsid w:val="001C7ED6"/>
    <w:rsid w:val="001D6555"/>
    <w:rsid w:val="001E1935"/>
    <w:rsid w:val="001E1DA7"/>
    <w:rsid w:val="001E69EB"/>
    <w:rsid w:val="001E7CB4"/>
    <w:rsid w:val="001F0192"/>
    <w:rsid w:val="001F32DF"/>
    <w:rsid w:val="002100D0"/>
    <w:rsid w:val="002128CB"/>
    <w:rsid w:val="002145EA"/>
    <w:rsid w:val="00214699"/>
    <w:rsid w:val="0022161C"/>
    <w:rsid w:val="0022219F"/>
    <w:rsid w:val="00225A9E"/>
    <w:rsid w:val="00226AA2"/>
    <w:rsid w:val="002325C7"/>
    <w:rsid w:val="0024490D"/>
    <w:rsid w:val="0024610F"/>
    <w:rsid w:val="00246D59"/>
    <w:rsid w:val="0024702F"/>
    <w:rsid w:val="002477A2"/>
    <w:rsid w:val="002508AE"/>
    <w:rsid w:val="00254019"/>
    <w:rsid w:val="00256E22"/>
    <w:rsid w:val="0026151B"/>
    <w:rsid w:val="00261E42"/>
    <w:rsid w:val="002714D8"/>
    <w:rsid w:val="002717E0"/>
    <w:rsid w:val="002764F3"/>
    <w:rsid w:val="0027796D"/>
    <w:rsid w:val="00282371"/>
    <w:rsid w:val="0028493C"/>
    <w:rsid w:val="00284E34"/>
    <w:rsid w:val="002873CA"/>
    <w:rsid w:val="00290AE4"/>
    <w:rsid w:val="00291D20"/>
    <w:rsid w:val="00293C7E"/>
    <w:rsid w:val="002A3262"/>
    <w:rsid w:val="002A3744"/>
    <w:rsid w:val="002A511D"/>
    <w:rsid w:val="002B786C"/>
    <w:rsid w:val="002B7E4B"/>
    <w:rsid w:val="002C3A80"/>
    <w:rsid w:val="002D1E66"/>
    <w:rsid w:val="002D2A4A"/>
    <w:rsid w:val="002D4901"/>
    <w:rsid w:val="002D7015"/>
    <w:rsid w:val="002E569F"/>
    <w:rsid w:val="002E56A0"/>
    <w:rsid w:val="002E6AB2"/>
    <w:rsid w:val="002F02BA"/>
    <w:rsid w:val="002F051A"/>
    <w:rsid w:val="002F1552"/>
    <w:rsid w:val="002F238C"/>
    <w:rsid w:val="002F4F5E"/>
    <w:rsid w:val="0030086D"/>
    <w:rsid w:val="00300C85"/>
    <w:rsid w:val="00300F6B"/>
    <w:rsid w:val="00301275"/>
    <w:rsid w:val="00302527"/>
    <w:rsid w:val="00304A65"/>
    <w:rsid w:val="003070D5"/>
    <w:rsid w:val="00320201"/>
    <w:rsid w:val="003203EF"/>
    <w:rsid w:val="003213B2"/>
    <w:rsid w:val="00322304"/>
    <w:rsid w:val="00323D63"/>
    <w:rsid w:val="0032494E"/>
    <w:rsid w:val="00325361"/>
    <w:rsid w:val="003332A4"/>
    <w:rsid w:val="00333862"/>
    <w:rsid w:val="00343F96"/>
    <w:rsid w:val="00344E5A"/>
    <w:rsid w:val="003469E1"/>
    <w:rsid w:val="00346E5D"/>
    <w:rsid w:val="003530AF"/>
    <w:rsid w:val="00360F8F"/>
    <w:rsid w:val="00363324"/>
    <w:rsid w:val="003662E7"/>
    <w:rsid w:val="0037468A"/>
    <w:rsid w:val="003767F1"/>
    <w:rsid w:val="00381624"/>
    <w:rsid w:val="00382AC6"/>
    <w:rsid w:val="00383461"/>
    <w:rsid w:val="00383969"/>
    <w:rsid w:val="003841B4"/>
    <w:rsid w:val="003843C3"/>
    <w:rsid w:val="00386B33"/>
    <w:rsid w:val="00387D0D"/>
    <w:rsid w:val="003902CA"/>
    <w:rsid w:val="003A0F11"/>
    <w:rsid w:val="003A2E4B"/>
    <w:rsid w:val="003A5107"/>
    <w:rsid w:val="003B1103"/>
    <w:rsid w:val="003B4316"/>
    <w:rsid w:val="003B79A3"/>
    <w:rsid w:val="003B7D5B"/>
    <w:rsid w:val="003C39FF"/>
    <w:rsid w:val="003C4166"/>
    <w:rsid w:val="003C467B"/>
    <w:rsid w:val="003D36F3"/>
    <w:rsid w:val="003D3DDA"/>
    <w:rsid w:val="003D4B02"/>
    <w:rsid w:val="003D591C"/>
    <w:rsid w:val="003D6428"/>
    <w:rsid w:val="003E2D57"/>
    <w:rsid w:val="003E488B"/>
    <w:rsid w:val="003E5357"/>
    <w:rsid w:val="003E7D90"/>
    <w:rsid w:val="003F2013"/>
    <w:rsid w:val="003F4CE5"/>
    <w:rsid w:val="003F564E"/>
    <w:rsid w:val="003F66B0"/>
    <w:rsid w:val="003F78DC"/>
    <w:rsid w:val="00400859"/>
    <w:rsid w:val="0040219B"/>
    <w:rsid w:val="00403A87"/>
    <w:rsid w:val="00404E5E"/>
    <w:rsid w:val="00406DF6"/>
    <w:rsid w:val="00407DE3"/>
    <w:rsid w:val="00413AF7"/>
    <w:rsid w:val="00420C5C"/>
    <w:rsid w:val="00425734"/>
    <w:rsid w:val="004304A1"/>
    <w:rsid w:val="00430D6A"/>
    <w:rsid w:val="004320E8"/>
    <w:rsid w:val="00434AE6"/>
    <w:rsid w:val="00442F32"/>
    <w:rsid w:val="004500C6"/>
    <w:rsid w:val="00450F19"/>
    <w:rsid w:val="00451DC5"/>
    <w:rsid w:val="00457BEC"/>
    <w:rsid w:val="004624CB"/>
    <w:rsid w:val="0046285D"/>
    <w:rsid w:val="0046F3F1"/>
    <w:rsid w:val="00470EAF"/>
    <w:rsid w:val="00472D33"/>
    <w:rsid w:val="00473613"/>
    <w:rsid w:val="0047448E"/>
    <w:rsid w:val="004806BB"/>
    <w:rsid w:val="00482993"/>
    <w:rsid w:val="00482C8C"/>
    <w:rsid w:val="00484303"/>
    <w:rsid w:val="004942B1"/>
    <w:rsid w:val="00494935"/>
    <w:rsid w:val="004957C8"/>
    <w:rsid w:val="00496CA2"/>
    <w:rsid w:val="004A0C1B"/>
    <w:rsid w:val="004A381D"/>
    <w:rsid w:val="004B338D"/>
    <w:rsid w:val="004B3D9B"/>
    <w:rsid w:val="004B5663"/>
    <w:rsid w:val="004B7C52"/>
    <w:rsid w:val="004C0A96"/>
    <w:rsid w:val="004C170F"/>
    <w:rsid w:val="004C19F6"/>
    <w:rsid w:val="004C1C71"/>
    <w:rsid w:val="004C30A2"/>
    <w:rsid w:val="004C46AF"/>
    <w:rsid w:val="004D422D"/>
    <w:rsid w:val="004D59A0"/>
    <w:rsid w:val="004E0E8B"/>
    <w:rsid w:val="004E1003"/>
    <w:rsid w:val="004E1653"/>
    <w:rsid w:val="004E30D1"/>
    <w:rsid w:val="004E35F4"/>
    <w:rsid w:val="004E53CD"/>
    <w:rsid w:val="004F0271"/>
    <w:rsid w:val="004F6C3E"/>
    <w:rsid w:val="00501C2B"/>
    <w:rsid w:val="0050224D"/>
    <w:rsid w:val="00514F4A"/>
    <w:rsid w:val="00517E5E"/>
    <w:rsid w:val="00524777"/>
    <w:rsid w:val="005265C9"/>
    <w:rsid w:val="0053019E"/>
    <w:rsid w:val="00531508"/>
    <w:rsid w:val="005334F2"/>
    <w:rsid w:val="00535A07"/>
    <w:rsid w:val="00536AC4"/>
    <w:rsid w:val="00537A5D"/>
    <w:rsid w:val="00537DF5"/>
    <w:rsid w:val="00545390"/>
    <w:rsid w:val="00545DBE"/>
    <w:rsid w:val="005519FE"/>
    <w:rsid w:val="00551D96"/>
    <w:rsid w:val="00551E68"/>
    <w:rsid w:val="00552AF0"/>
    <w:rsid w:val="00553E76"/>
    <w:rsid w:val="00556F82"/>
    <w:rsid w:val="005572CE"/>
    <w:rsid w:val="00563673"/>
    <w:rsid w:val="005638A8"/>
    <w:rsid w:val="00564FA5"/>
    <w:rsid w:val="00567704"/>
    <w:rsid w:val="005742AC"/>
    <w:rsid w:val="00577A98"/>
    <w:rsid w:val="0058184B"/>
    <w:rsid w:val="005862AB"/>
    <w:rsid w:val="00590E7D"/>
    <w:rsid w:val="00592EA0"/>
    <w:rsid w:val="00593958"/>
    <w:rsid w:val="00596BFA"/>
    <w:rsid w:val="00597F9C"/>
    <w:rsid w:val="005A6361"/>
    <w:rsid w:val="005A6B7B"/>
    <w:rsid w:val="005A7B2D"/>
    <w:rsid w:val="005B05B3"/>
    <w:rsid w:val="005B68D4"/>
    <w:rsid w:val="005C07A6"/>
    <w:rsid w:val="005C6FED"/>
    <w:rsid w:val="005C73E6"/>
    <w:rsid w:val="005D20ED"/>
    <w:rsid w:val="005D3A0C"/>
    <w:rsid w:val="005D3C78"/>
    <w:rsid w:val="005D4332"/>
    <w:rsid w:val="005D6CFC"/>
    <w:rsid w:val="005E73D7"/>
    <w:rsid w:val="00603986"/>
    <w:rsid w:val="0060488F"/>
    <w:rsid w:val="0060785E"/>
    <w:rsid w:val="0061553B"/>
    <w:rsid w:val="0061681D"/>
    <w:rsid w:val="0061772A"/>
    <w:rsid w:val="00620D38"/>
    <w:rsid w:val="00620D8F"/>
    <w:rsid w:val="00620F4A"/>
    <w:rsid w:val="006243EE"/>
    <w:rsid w:val="00625E5F"/>
    <w:rsid w:val="00627988"/>
    <w:rsid w:val="00632D72"/>
    <w:rsid w:val="00634107"/>
    <w:rsid w:val="00636235"/>
    <w:rsid w:val="00637CD2"/>
    <w:rsid w:val="00642000"/>
    <w:rsid w:val="006425BF"/>
    <w:rsid w:val="00643E13"/>
    <w:rsid w:val="006523DD"/>
    <w:rsid w:val="00654408"/>
    <w:rsid w:val="0065773E"/>
    <w:rsid w:val="00662C1D"/>
    <w:rsid w:val="00662E40"/>
    <w:rsid w:val="0066376F"/>
    <w:rsid w:val="0066441F"/>
    <w:rsid w:val="006658EF"/>
    <w:rsid w:val="006669DF"/>
    <w:rsid w:val="0067204E"/>
    <w:rsid w:val="00672E57"/>
    <w:rsid w:val="00673005"/>
    <w:rsid w:val="00673F5B"/>
    <w:rsid w:val="00674F28"/>
    <w:rsid w:val="00680A0A"/>
    <w:rsid w:val="00681796"/>
    <w:rsid w:val="00684FBB"/>
    <w:rsid w:val="00686782"/>
    <w:rsid w:val="00691BD5"/>
    <w:rsid w:val="006936BA"/>
    <w:rsid w:val="006956C9"/>
    <w:rsid w:val="00697B33"/>
    <w:rsid w:val="006A028A"/>
    <w:rsid w:val="006A078F"/>
    <w:rsid w:val="006A602E"/>
    <w:rsid w:val="006A63D5"/>
    <w:rsid w:val="006B60D5"/>
    <w:rsid w:val="006B69DC"/>
    <w:rsid w:val="006B7156"/>
    <w:rsid w:val="006C2277"/>
    <w:rsid w:val="006C439B"/>
    <w:rsid w:val="006D3C33"/>
    <w:rsid w:val="006D6A59"/>
    <w:rsid w:val="006D72FD"/>
    <w:rsid w:val="006E0D90"/>
    <w:rsid w:val="006E2D2A"/>
    <w:rsid w:val="006E4182"/>
    <w:rsid w:val="006E5C60"/>
    <w:rsid w:val="006E69BC"/>
    <w:rsid w:val="006E7512"/>
    <w:rsid w:val="006F796B"/>
    <w:rsid w:val="0070155E"/>
    <w:rsid w:val="00701FCF"/>
    <w:rsid w:val="007066E3"/>
    <w:rsid w:val="00711508"/>
    <w:rsid w:val="00713261"/>
    <w:rsid w:val="0071458B"/>
    <w:rsid w:val="00724865"/>
    <w:rsid w:val="0072700F"/>
    <w:rsid w:val="007273A0"/>
    <w:rsid w:val="00731C00"/>
    <w:rsid w:val="00735DF2"/>
    <w:rsid w:val="00737779"/>
    <w:rsid w:val="00737C3F"/>
    <w:rsid w:val="00745E59"/>
    <w:rsid w:val="00750FFA"/>
    <w:rsid w:val="00751D8D"/>
    <w:rsid w:val="00753D9F"/>
    <w:rsid w:val="00754FBF"/>
    <w:rsid w:val="00755C6D"/>
    <w:rsid w:val="007667E0"/>
    <w:rsid w:val="00775E4E"/>
    <w:rsid w:val="00780099"/>
    <w:rsid w:val="00781F5C"/>
    <w:rsid w:val="0078469B"/>
    <w:rsid w:val="00785801"/>
    <w:rsid w:val="00785DB8"/>
    <w:rsid w:val="00785DE0"/>
    <w:rsid w:val="00792603"/>
    <w:rsid w:val="0079446C"/>
    <w:rsid w:val="00796E30"/>
    <w:rsid w:val="00797075"/>
    <w:rsid w:val="0079729E"/>
    <w:rsid w:val="007A09D5"/>
    <w:rsid w:val="007A32DD"/>
    <w:rsid w:val="007A36AA"/>
    <w:rsid w:val="007A4C9F"/>
    <w:rsid w:val="007A5A0E"/>
    <w:rsid w:val="007B0D69"/>
    <w:rsid w:val="007B15F6"/>
    <w:rsid w:val="007B31B6"/>
    <w:rsid w:val="007B4337"/>
    <w:rsid w:val="007B4939"/>
    <w:rsid w:val="007B528F"/>
    <w:rsid w:val="007B55CF"/>
    <w:rsid w:val="007B6E2B"/>
    <w:rsid w:val="007C5777"/>
    <w:rsid w:val="007C65A4"/>
    <w:rsid w:val="007D2EF2"/>
    <w:rsid w:val="007E0EAF"/>
    <w:rsid w:val="007E254E"/>
    <w:rsid w:val="007E4609"/>
    <w:rsid w:val="007F2BE5"/>
    <w:rsid w:val="007F3011"/>
    <w:rsid w:val="007F38B6"/>
    <w:rsid w:val="007F7201"/>
    <w:rsid w:val="008009AD"/>
    <w:rsid w:val="008020A4"/>
    <w:rsid w:val="00802F88"/>
    <w:rsid w:val="0080454A"/>
    <w:rsid w:val="00804675"/>
    <w:rsid w:val="00804E18"/>
    <w:rsid w:val="00806772"/>
    <w:rsid w:val="00807162"/>
    <w:rsid w:val="0080730B"/>
    <w:rsid w:val="00810CE6"/>
    <w:rsid w:val="00813CC6"/>
    <w:rsid w:val="008148BC"/>
    <w:rsid w:val="008229ED"/>
    <w:rsid w:val="008307A4"/>
    <w:rsid w:val="00835DBF"/>
    <w:rsid w:val="00835FB6"/>
    <w:rsid w:val="0083646F"/>
    <w:rsid w:val="008379D5"/>
    <w:rsid w:val="00840D16"/>
    <w:rsid w:val="008432F6"/>
    <w:rsid w:val="00844358"/>
    <w:rsid w:val="00845A0D"/>
    <w:rsid w:val="0084632E"/>
    <w:rsid w:val="00846E72"/>
    <w:rsid w:val="00851A11"/>
    <w:rsid w:val="008534A2"/>
    <w:rsid w:val="00856D2E"/>
    <w:rsid w:val="0085734D"/>
    <w:rsid w:val="00863A80"/>
    <w:rsid w:val="00864E32"/>
    <w:rsid w:val="0087405E"/>
    <w:rsid w:val="00874F36"/>
    <w:rsid w:val="00877354"/>
    <w:rsid w:val="008846AE"/>
    <w:rsid w:val="00887936"/>
    <w:rsid w:val="00892AE3"/>
    <w:rsid w:val="00893547"/>
    <w:rsid w:val="00894906"/>
    <w:rsid w:val="00896290"/>
    <w:rsid w:val="008A237E"/>
    <w:rsid w:val="008A2F80"/>
    <w:rsid w:val="008A4332"/>
    <w:rsid w:val="008A5F14"/>
    <w:rsid w:val="008A7D79"/>
    <w:rsid w:val="008B1E6A"/>
    <w:rsid w:val="008B43C1"/>
    <w:rsid w:val="008B4FE2"/>
    <w:rsid w:val="008B5786"/>
    <w:rsid w:val="008B604B"/>
    <w:rsid w:val="008B6CFD"/>
    <w:rsid w:val="008B7373"/>
    <w:rsid w:val="008C3690"/>
    <w:rsid w:val="008D125E"/>
    <w:rsid w:val="008D3907"/>
    <w:rsid w:val="008D4818"/>
    <w:rsid w:val="008D5088"/>
    <w:rsid w:val="008D7AA9"/>
    <w:rsid w:val="008E1C43"/>
    <w:rsid w:val="008E6AE6"/>
    <w:rsid w:val="008F0E0F"/>
    <w:rsid w:val="008F0E12"/>
    <w:rsid w:val="008F465B"/>
    <w:rsid w:val="008F512A"/>
    <w:rsid w:val="00905988"/>
    <w:rsid w:val="009065C5"/>
    <w:rsid w:val="009075EC"/>
    <w:rsid w:val="00910F2D"/>
    <w:rsid w:val="009151DC"/>
    <w:rsid w:val="00917617"/>
    <w:rsid w:val="009213A3"/>
    <w:rsid w:val="00921810"/>
    <w:rsid w:val="00930811"/>
    <w:rsid w:val="0093110E"/>
    <w:rsid w:val="00940939"/>
    <w:rsid w:val="00941A94"/>
    <w:rsid w:val="00943F1A"/>
    <w:rsid w:val="009444FF"/>
    <w:rsid w:val="009446C0"/>
    <w:rsid w:val="0094699F"/>
    <w:rsid w:val="00954A6F"/>
    <w:rsid w:val="00957097"/>
    <w:rsid w:val="009601C8"/>
    <w:rsid w:val="00960C21"/>
    <w:rsid w:val="00966F19"/>
    <w:rsid w:val="00967672"/>
    <w:rsid w:val="00967758"/>
    <w:rsid w:val="0097456A"/>
    <w:rsid w:val="00984644"/>
    <w:rsid w:val="009858CA"/>
    <w:rsid w:val="00986430"/>
    <w:rsid w:val="00986A4C"/>
    <w:rsid w:val="009878E9"/>
    <w:rsid w:val="009900D8"/>
    <w:rsid w:val="009971F9"/>
    <w:rsid w:val="0099785C"/>
    <w:rsid w:val="009A1514"/>
    <w:rsid w:val="009A6942"/>
    <w:rsid w:val="009B2A5C"/>
    <w:rsid w:val="009B40D8"/>
    <w:rsid w:val="009C1784"/>
    <w:rsid w:val="009C1D6D"/>
    <w:rsid w:val="009C3B9F"/>
    <w:rsid w:val="009C5FA1"/>
    <w:rsid w:val="009D4597"/>
    <w:rsid w:val="009E01CB"/>
    <w:rsid w:val="009E20A8"/>
    <w:rsid w:val="009E2C5D"/>
    <w:rsid w:val="009E563F"/>
    <w:rsid w:val="009E6B59"/>
    <w:rsid w:val="009F05EA"/>
    <w:rsid w:val="009F08F1"/>
    <w:rsid w:val="009F4F95"/>
    <w:rsid w:val="009F54F1"/>
    <w:rsid w:val="009F6733"/>
    <w:rsid w:val="00A00452"/>
    <w:rsid w:val="00A03CDB"/>
    <w:rsid w:val="00A04F63"/>
    <w:rsid w:val="00A06F14"/>
    <w:rsid w:val="00A077FF"/>
    <w:rsid w:val="00A107BE"/>
    <w:rsid w:val="00A15264"/>
    <w:rsid w:val="00A15D63"/>
    <w:rsid w:val="00A16282"/>
    <w:rsid w:val="00A16CF5"/>
    <w:rsid w:val="00A31DE8"/>
    <w:rsid w:val="00A419C8"/>
    <w:rsid w:val="00A43FA4"/>
    <w:rsid w:val="00A46CC0"/>
    <w:rsid w:val="00A4BE3A"/>
    <w:rsid w:val="00A51F28"/>
    <w:rsid w:val="00A5229E"/>
    <w:rsid w:val="00A55A4E"/>
    <w:rsid w:val="00A62446"/>
    <w:rsid w:val="00A663BA"/>
    <w:rsid w:val="00A6753E"/>
    <w:rsid w:val="00A70F5C"/>
    <w:rsid w:val="00A775D1"/>
    <w:rsid w:val="00A77671"/>
    <w:rsid w:val="00A8096E"/>
    <w:rsid w:val="00A80E3F"/>
    <w:rsid w:val="00A81BE0"/>
    <w:rsid w:val="00A833ED"/>
    <w:rsid w:val="00A8628F"/>
    <w:rsid w:val="00A9041D"/>
    <w:rsid w:val="00A96FD9"/>
    <w:rsid w:val="00A97414"/>
    <w:rsid w:val="00AA388A"/>
    <w:rsid w:val="00AA6074"/>
    <w:rsid w:val="00AB0086"/>
    <w:rsid w:val="00AB44F3"/>
    <w:rsid w:val="00AB5000"/>
    <w:rsid w:val="00AC0193"/>
    <w:rsid w:val="00AC0298"/>
    <w:rsid w:val="00AC2BCB"/>
    <w:rsid w:val="00AC5DA4"/>
    <w:rsid w:val="00AD1CE8"/>
    <w:rsid w:val="00AD2BC6"/>
    <w:rsid w:val="00AE1A56"/>
    <w:rsid w:val="00AE3710"/>
    <w:rsid w:val="00AE44D9"/>
    <w:rsid w:val="00AE499E"/>
    <w:rsid w:val="00AE68EB"/>
    <w:rsid w:val="00AE692C"/>
    <w:rsid w:val="00AF1807"/>
    <w:rsid w:val="00AF5885"/>
    <w:rsid w:val="00AF7A44"/>
    <w:rsid w:val="00AF7EF3"/>
    <w:rsid w:val="00B0162B"/>
    <w:rsid w:val="00B01C29"/>
    <w:rsid w:val="00B01D94"/>
    <w:rsid w:val="00B11AE3"/>
    <w:rsid w:val="00B13DA3"/>
    <w:rsid w:val="00B21852"/>
    <w:rsid w:val="00B22525"/>
    <w:rsid w:val="00B32C71"/>
    <w:rsid w:val="00B36FE4"/>
    <w:rsid w:val="00B37186"/>
    <w:rsid w:val="00B40445"/>
    <w:rsid w:val="00B40884"/>
    <w:rsid w:val="00B52689"/>
    <w:rsid w:val="00B53A90"/>
    <w:rsid w:val="00B545AC"/>
    <w:rsid w:val="00B578E9"/>
    <w:rsid w:val="00B6049B"/>
    <w:rsid w:val="00B63D6C"/>
    <w:rsid w:val="00B6531C"/>
    <w:rsid w:val="00B67DAE"/>
    <w:rsid w:val="00B71FBC"/>
    <w:rsid w:val="00B76E20"/>
    <w:rsid w:val="00B864F4"/>
    <w:rsid w:val="00B932FA"/>
    <w:rsid w:val="00B93CA1"/>
    <w:rsid w:val="00B95B3D"/>
    <w:rsid w:val="00B9613F"/>
    <w:rsid w:val="00BA7D97"/>
    <w:rsid w:val="00BB7D96"/>
    <w:rsid w:val="00BC0FE2"/>
    <w:rsid w:val="00BC174D"/>
    <w:rsid w:val="00BC1C30"/>
    <w:rsid w:val="00BC2CC5"/>
    <w:rsid w:val="00BC470D"/>
    <w:rsid w:val="00BD012C"/>
    <w:rsid w:val="00BD6FE9"/>
    <w:rsid w:val="00BE19B1"/>
    <w:rsid w:val="00BE39B0"/>
    <w:rsid w:val="00BE4EC0"/>
    <w:rsid w:val="00BE5C64"/>
    <w:rsid w:val="00BE6164"/>
    <w:rsid w:val="00C04FBC"/>
    <w:rsid w:val="00C0590B"/>
    <w:rsid w:val="00C071CE"/>
    <w:rsid w:val="00C07378"/>
    <w:rsid w:val="00C228D5"/>
    <w:rsid w:val="00C2406B"/>
    <w:rsid w:val="00C266D7"/>
    <w:rsid w:val="00C27B30"/>
    <w:rsid w:val="00C3207C"/>
    <w:rsid w:val="00C36DB2"/>
    <w:rsid w:val="00C414DB"/>
    <w:rsid w:val="00C4235F"/>
    <w:rsid w:val="00C45547"/>
    <w:rsid w:val="00C458B7"/>
    <w:rsid w:val="00C503A4"/>
    <w:rsid w:val="00C50730"/>
    <w:rsid w:val="00C52A61"/>
    <w:rsid w:val="00C53842"/>
    <w:rsid w:val="00C5440E"/>
    <w:rsid w:val="00C558EC"/>
    <w:rsid w:val="00C64D86"/>
    <w:rsid w:val="00C65663"/>
    <w:rsid w:val="00C6590A"/>
    <w:rsid w:val="00C707A0"/>
    <w:rsid w:val="00C71416"/>
    <w:rsid w:val="00C71577"/>
    <w:rsid w:val="00C719A4"/>
    <w:rsid w:val="00C73CC1"/>
    <w:rsid w:val="00C76092"/>
    <w:rsid w:val="00C771DA"/>
    <w:rsid w:val="00C81ECD"/>
    <w:rsid w:val="00C82EDF"/>
    <w:rsid w:val="00C84FBB"/>
    <w:rsid w:val="00C92B56"/>
    <w:rsid w:val="00C95AD7"/>
    <w:rsid w:val="00CA056C"/>
    <w:rsid w:val="00CA4610"/>
    <w:rsid w:val="00CA4D43"/>
    <w:rsid w:val="00CA59D1"/>
    <w:rsid w:val="00CA7692"/>
    <w:rsid w:val="00CB006B"/>
    <w:rsid w:val="00CB0CF1"/>
    <w:rsid w:val="00CB465B"/>
    <w:rsid w:val="00CB5C4B"/>
    <w:rsid w:val="00CC197E"/>
    <w:rsid w:val="00CC7D41"/>
    <w:rsid w:val="00CD205E"/>
    <w:rsid w:val="00CD21F6"/>
    <w:rsid w:val="00CE432B"/>
    <w:rsid w:val="00CF0EBB"/>
    <w:rsid w:val="00CF1F13"/>
    <w:rsid w:val="00CF7F4C"/>
    <w:rsid w:val="00D0042F"/>
    <w:rsid w:val="00D043E7"/>
    <w:rsid w:val="00D06A05"/>
    <w:rsid w:val="00D1047D"/>
    <w:rsid w:val="00D1585B"/>
    <w:rsid w:val="00D20603"/>
    <w:rsid w:val="00D2228F"/>
    <w:rsid w:val="00D247BF"/>
    <w:rsid w:val="00D247F8"/>
    <w:rsid w:val="00D24EA4"/>
    <w:rsid w:val="00D31649"/>
    <w:rsid w:val="00D324CF"/>
    <w:rsid w:val="00D35D93"/>
    <w:rsid w:val="00D3943E"/>
    <w:rsid w:val="00D40FA5"/>
    <w:rsid w:val="00D433A0"/>
    <w:rsid w:val="00D43708"/>
    <w:rsid w:val="00D50233"/>
    <w:rsid w:val="00D5049E"/>
    <w:rsid w:val="00D517C4"/>
    <w:rsid w:val="00D5395D"/>
    <w:rsid w:val="00D53B09"/>
    <w:rsid w:val="00D56183"/>
    <w:rsid w:val="00D60B38"/>
    <w:rsid w:val="00D60CEF"/>
    <w:rsid w:val="00D61EC0"/>
    <w:rsid w:val="00D6628F"/>
    <w:rsid w:val="00D67B62"/>
    <w:rsid w:val="00D73BB2"/>
    <w:rsid w:val="00D80380"/>
    <w:rsid w:val="00D83222"/>
    <w:rsid w:val="00D83807"/>
    <w:rsid w:val="00D84687"/>
    <w:rsid w:val="00D84694"/>
    <w:rsid w:val="00D86A86"/>
    <w:rsid w:val="00D86B6B"/>
    <w:rsid w:val="00D8700D"/>
    <w:rsid w:val="00D92B5C"/>
    <w:rsid w:val="00D93604"/>
    <w:rsid w:val="00D95A62"/>
    <w:rsid w:val="00D974E2"/>
    <w:rsid w:val="00DA017E"/>
    <w:rsid w:val="00DA0EDB"/>
    <w:rsid w:val="00DA13BB"/>
    <w:rsid w:val="00DA1E08"/>
    <w:rsid w:val="00DA2526"/>
    <w:rsid w:val="00DB234C"/>
    <w:rsid w:val="00DB5824"/>
    <w:rsid w:val="00DB7369"/>
    <w:rsid w:val="00DB7A24"/>
    <w:rsid w:val="00DC01FE"/>
    <w:rsid w:val="00DC16C7"/>
    <w:rsid w:val="00DC45C2"/>
    <w:rsid w:val="00DC7D20"/>
    <w:rsid w:val="00DD0171"/>
    <w:rsid w:val="00DD7F54"/>
    <w:rsid w:val="00DE128B"/>
    <w:rsid w:val="00DE18A3"/>
    <w:rsid w:val="00DE2950"/>
    <w:rsid w:val="00DE6E96"/>
    <w:rsid w:val="00DF5C79"/>
    <w:rsid w:val="00DF7956"/>
    <w:rsid w:val="00DF79BB"/>
    <w:rsid w:val="00E012E1"/>
    <w:rsid w:val="00E012FD"/>
    <w:rsid w:val="00E01AF1"/>
    <w:rsid w:val="00E02EDB"/>
    <w:rsid w:val="00E043BC"/>
    <w:rsid w:val="00E05EB4"/>
    <w:rsid w:val="00E071A5"/>
    <w:rsid w:val="00E122E0"/>
    <w:rsid w:val="00E14528"/>
    <w:rsid w:val="00E163AB"/>
    <w:rsid w:val="00E179C3"/>
    <w:rsid w:val="00E17D24"/>
    <w:rsid w:val="00E21E20"/>
    <w:rsid w:val="00E236A4"/>
    <w:rsid w:val="00E27BB9"/>
    <w:rsid w:val="00E32C44"/>
    <w:rsid w:val="00E34FA4"/>
    <w:rsid w:val="00E35A7B"/>
    <w:rsid w:val="00E35BBB"/>
    <w:rsid w:val="00E360AC"/>
    <w:rsid w:val="00E475F9"/>
    <w:rsid w:val="00E47EE3"/>
    <w:rsid w:val="00E50204"/>
    <w:rsid w:val="00E5156A"/>
    <w:rsid w:val="00E60180"/>
    <w:rsid w:val="00E64210"/>
    <w:rsid w:val="00E67FF7"/>
    <w:rsid w:val="00E811FE"/>
    <w:rsid w:val="00E84A25"/>
    <w:rsid w:val="00E85899"/>
    <w:rsid w:val="00E8629A"/>
    <w:rsid w:val="00E86F54"/>
    <w:rsid w:val="00E92922"/>
    <w:rsid w:val="00E92A1B"/>
    <w:rsid w:val="00E93D65"/>
    <w:rsid w:val="00E95CC2"/>
    <w:rsid w:val="00E96875"/>
    <w:rsid w:val="00EA0155"/>
    <w:rsid w:val="00EA1016"/>
    <w:rsid w:val="00EA1778"/>
    <w:rsid w:val="00EA2A73"/>
    <w:rsid w:val="00EA7994"/>
    <w:rsid w:val="00EB1A65"/>
    <w:rsid w:val="00EB2992"/>
    <w:rsid w:val="00EB5533"/>
    <w:rsid w:val="00EB5818"/>
    <w:rsid w:val="00EB5F1B"/>
    <w:rsid w:val="00EC1E55"/>
    <w:rsid w:val="00EC3A76"/>
    <w:rsid w:val="00EC4959"/>
    <w:rsid w:val="00ED6E52"/>
    <w:rsid w:val="00ED74CA"/>
    <w:rsid w:val="00EE555B"/>
    <w:rsid w:val="00EE6439"/>
    <w:rsid w:val="00EE67EA"/>
    <w:rsid w:val="00EF06AD"/>
    <w:rsid w:val="00EF3C85"/>
    <w:rsid w:val="00F11D0C"/>
    <w:rsid w:val="00F13E0A"/>
    <w:rsid w:val="00F17A1C"/>
    <w:rsid w:val="00F2015F"/>
    <w:rsid w:val="00F2451E"/>
    <w:rsid w:val="00F26270"/>
    <w:rsid w:val="00F27B20"/>
    <w:rsid w:val="00F353FA"/>
    <w:rsid w:val="00F35783"/>
    <w:rsid w:val="00F35D48"/>
    <w:rsid w:val="00F36422"/>
    <w:rsid w:val="00F42B78"/>
    <w:rsid w:val="00F47882"/>
    <w:rsid w:val="00F50120"/>
    <w:rsid w:val="00F513BD"/>
    <w:rsid w:val="00F52AD0"/>
    <w:rsid w:val="00F602BA"/>
    <w:rsid w:val="00F7500B"/>
    <w:rsid w:val="00F771C2"/>
    <w:rsid w:val="00F80951"/>
    <w:rsid w:val="00F82717"/>
    <w:rsid w:val="00F8433B"/>
    <w:rsid w:val="00F8579F"/>
    <w:rsid w:val="00F87D84"/>
    <w:rsid w:val="00F92E2B"/>
    <w:rsid w:val="00F957E1"/>
    <w:rsid w:val="00FA1738"/>
    <w:rsid w:val="00FA51B7"/>
    <w:rsid w:val="00FB448F"/>
    <w:rsid w:val="00FB65E6"/>
    <w:rsid w:val="00FB7139"/>
    <w:rsid w:val="00FC7305"/>
    <w:rsid w:val="00FD1C88"/>
    <w:rsid w:val="00FD2514"/>
    <w:rsid w:val="00FD256F"/>
    <w:rsid w:val="00FE03DB"/>
    <w:rsid w:val="00FE1755"/>
    <w:rsid w:val="00FE2F98"/>
    <w:rsid w:val="00FE3EE6"/>
    <w:rsid w:val="00FE6359"/>
    <w:rsid w:val="00FE6D3B"/>
    <w:rsid w:val="00FF4E04"/>
    <w:rsid w:val="011ED446"/>
    <w:rsid w:val="0137622B"/>
    <w:rsid w:val="01614633"/>
    <w:rsid w:val="019E8475"/>
    <w:rsid w:val="01FF5083"/>
    <w:rsid w:val="023D57D2"/>
    <w:rsid w:val="024ACFC8"/>
    <w:rsid w:val="02515CC4"/>
    <w:rsid w:val="02BEC7AE"/>
    <w:rsid w:val="032FBF4E"/>
    <w:rsid w:val="0348FEE0"/>
    <w:rsid w:val="03725A01"/>
    <w:rsid w:val="03F3BFF5"/>
    <w:rsid w:val="04BAFE85"/>
    <w:rsid w:val="04FE1661"/>
    <w:rsid w:val="0558E0A2"/>
    <w:rsid w:val="0560A40C"/>
    <w:rsid w:val="05A04040"/>
    <w:rsid w:val="05EBB472"/>
    <w:rsid w:val="06188D89"/>
    <w:rsid w:val="0633511C"/>
    <w:rsid w:val="066AEC29"/>
    <w:rsid w:val="0749DE10"/>
    <w:rsid w:val="0785C5BC"/>
    <w:rsid w:val="07A9ED68"/>
    <w:rsid w:val="07AEC97F"/>
    <w:rsid w:val="07D5BAC4"/>
    <w:rsid w:val="07E15333"/>
    <w:rsid w:val="07FF1814"/>
    <w:rsid w:val="08563061"/>
    <w:rsid w:val="088B90A4"/>
    <w:rsid w:val="08A82126"/>
    <w:rsid w:val="0947BF73"/>
    <w:rsid w:val="09610854"/>
    <w:rsid w:val="0976FE95"/>
    <w:rsid w:val="097DFFD3"/>
    <w:rsid w:val="09CF1EC6"/>
    <w:rsid w:val="0A259114"/>
    <w:rsid w:val="0A598DDC"/>
    <w:rsid w:val="0AE32930"/>
    <w:rsid w:val="0B18F3F5"/>
    <w:rsid w:val="0B1CAA6F"/>
    <w:rsid w:val="0B1DFEF9"/>
    <w:rsid w:val="0B2F31AE"/>
    <w:rsid w:val="0B47DA90"/>
    <w:rsid w:val="0B87991B"/>
    <w:rsid w:val="0BBE46B1"/>
    <w:rsid w:val="0C19FBED"/>
    <w:rsid w:val="0C58E489"/>
    <w:rsid w:val="0C8489A1"/>
    <w:rsid w:val="0CAE9A1F"/>
    <w:rsid w:val="0D224A64"/>
    <w:rsid w:val="0D2CD97B"/>
    <w:rsid w:val="0D6BB5F1"/>
    <w:rsid w:val="0EB1F01E"/>
    <w:rsid w:val="0EEAC5D8"/>
    <w:rsid w:val="0EEEF3E1"/>
    <w:rsid w:val="0EF6FD09"/>
    <w:rsid w:val="0F462434"/>
    <w:rsid w:val="0F4E2C73"/>
    <w:rsid w:val="0F943888"/>
    <w:rsid w:val="0FA8C101"/>
    <w:rsid w:val="0FB3B5CF"/>
    <w:rsid w:val="0FBB8F99"/>
    <w:rsid w:val="10295A6C"/>
    <w:rsid w:val="1053F189"/>
    <w:rsid w:val="1061F631"/>
    <w:rsid w:val="10680BBF"/>
    <w:rsid w:val="1095CBA2"/>
    <w:rsid w:val="10B49380"/>
    <w:rsid w:val="10C65261"/>
    <w:rsid w:val="10D6ACC7"/>
    <w:rsid w:val="10DBAE66"/>
    <w:rsid w:val="11782F66"/>
    <w:rsid w:val="11971AAE"/>
    <w:rsid w:val="11B06A79"/>
    <w:rsid w:val="11F99095"/>
    <w:rsid w:val="12056312"/>
    <w:rsid w:val="120D1C29"/>
    <w:rsid w:val="12444B63"/>
    <w:rsid w:val="12E25161"/>
    <w:rsid w:val="12F492A0"/>
    <w:rsid w:val="130421BC"/>
    <w:rsid w:val="1311D424"/>
    <w:rsid w:val="1333D949"/>
    <w:rsid w:val="1344B10F"/>
    <w:rsid w:val="1350BD43"/>
    <w:rsid w:val="135AB97E"/>
    <w:rsid w:val="13AA2868"/>
    <w:rsid w:val="140084DF"/>
    <w:rsid w:val="1489B0F4"/>
    <w:rsid w:val="148AB98E"/>
    <w:rsid w:val="14B9E8A0"/>
    <w:rsid w:val="1542CBE6"/>
    <w:rsid w:val="156B2023"/>
    <w:rsid w:val="16046E2C"/>
    <w:rsid w:val="1651626C"/>
    <w:rsid w:val="16B97F55"/>
    <w:rsid w:val="16BE8B06"/>
    <w:rsid w:val="16DE31B4"/>
    <w:rsid w:val="16FD4EA5"/>
    <w:rsid w:val="171519BE"/>
    <w:rsid w:val="1775D91E"/>
    <w:rsid w:val="17935AE6"/>
    <w:rsid w:val="17C8859D"/>
    <w:rsid w:val="17D232C7"/>
    <w:rsid w:val="183C5E69"/>
    <w:rsid w:val="184CF3C6"/>
    <w:rsid w:val="1874CDD6"/>
    <w:rsid w:val="1989032E"/>
    <w:rsid w:val="199B45BB"/>
    <w:rsid w:val="19F3D037"/>
    <w:rsid w:val="1A3E9146"/>
    <w:rsid w:val="1A8D2FD9"/>
    <w:rsid w:val="1AF38C02"/>
    <w:rsid w:val="1B5A64E9"/>
    <w:rsid w:val="1B63275C"/>
    <w:rsid w:val="1B6E04EF"/>
    <w:rsid w:val="1BC122F6"/>
    <w:rsid w:val="1BE19293"/>
    <w:rsid w:val="1C881A22"/>
    <w:rsid w:val="1CA9D997"/>
    <w:rsid w:val="1CF2D380"/>
    <w:rsid w:val="1D0CB3E7"/>
    <w:rsid w:val="1D30F268"/>
    <w:rsid w:val="1D731307"/>
    <w:rsid w:val="1D9F574E"/>
    <w:rsid w:val="1DB692F8"/>
    <w:rsid w:val="1DCE022D"/>
    <w:rsid w:val="1DD9C856"/>
    <w:rsid w:val="1DDA1353"/>
    <w:rsid w:val="1E8EC2A8"/>
    <w:rsid w:val="1EE122A2"/>
    <w:rsid w:val="1EE4EB80"/>
    <w:rsid w:val="1F230D6D"/>
    <w:rsid w:val="1F2D6C4E"/>
    <w:rsid w:val="1F415317"/>
    <w:rsid w:val="1F553FAE"/>
    <w:rsid w:val="1F7414C8"/>
    <w:rsid w:val="1FBEE101"/>
    <w:rsid w:val="1FD90BE5"/>
    <w:rsid w:val="1FDDD2EB"/>
    <w:rsid w:val="203F8F43"/>
    <w:rsid w:val="20CDDE41"/>
    <w:rsid w:val="20CFCD98"/>
    <w:rsid w:val="20D929EC"/>
    <w:rsid w:val="20FAECD4"/>
    <w:rsid w:val="21121AB1"/>
    <w:rsid w:val="214A3B72"/>
    <w:rsid w:val="214CCF5C"/>
    <w:rsid w:val="2219365E"/>
    <w:rsid w:val="2221D85C"/>
    <w:rsid w:val="22310B40"/>
    <w:rsid w:val="22479284"/>
    <w:rsid w:val="22A69C2F"/>
    <w:rsid w:val="232FE574"/>
    <w:rsid w:val="233FA77C"/>
    <w:rsid w:val="235712B3"/>
    <w:rsid w:val="237793B7"/>
    <w:rsid w:val="237E5E37"/>
    <w:rsid w:val="238A8C89"/>
    <w:rsid w:val="239E336D"/>
    <w:rsid w:val="23B2FEE3"/>
    <w:rsid w:val="24287227"/>
    <w:rsid w:val="24658292"/>
    <w:rsid w:val="248577FA"/>
    <w:rsid w:val="2489134C"/>
    <w:rsid w:val="24CBB5D5"/>
    <w:rsid w:val="258362B6"/>
    <w:rsid w:val="25ADE477"/>
    <w:rsid w:val="25B653A0"/>
    <w:rsid w:val="262DAC82"/>
    <w:rsid w:val="2655541C"/>
    <w:rsid w:val="26B1660C"/>
    <w:rsid w:val="26CE7E2D"/>
    <w:rsid w:val="26D6E59A"/>
    <w:rsid w:val="26E6D78D"/>
    <w:rsid w:val="26F59122"/>
    <w:rsid w:val="270C6949"/>
    <w:rsid w:val="275D34DC"/>
    <w:rsid w:val="27BB0A22"/>
    <w:rsid w:val="27C1AF77"/>
    <w:rsid w:val="27CACB61"/>
    <w:rsid w:val="280A8A9D"/>
    <w:rsid w:val="286F6102"/>
    <w:rsid w:val="28CEE7AE"/>
    <w:rsid w:val="2904346D"/>
    <w:rsid w:val="290D8487"/>
    <w:rsid w:val="2952926F"/>
    <w:rsid w:val="29729F0D"/>
    <w:rsid w:val="29A1B21F"/>
    <w:rsid w:val="2A08B095"/>
    <w:rsid w:val="2A60C060"/>
    <w:rsid w:val="2A627E88"/>
    <w:rsid w:val="2A800F78"/>
    <w:rsid w:val="2A85577E"/>
    <w:rsid w:val="2B5877FE"/>
    <w:rsid w:val="2B78BFF4"/>
    <w:rsid w:val="2BA468AE"/>
    <w:rsid w:val="2C0898EB"/>
    <w:rsid w:val="2C100ADA"/>
    <w:rsid w:val="2C5C4557"/>
    <w:rsid w:val="2C6D4089"/>
    <w:rsid w:val="2C8F565E"/>
    <w:rsid w:val="2C9AC506"/>
    <w:rsid w:val="2CE2F414"/>
    <w:rsid w:val="2D4C63C1"/>
    <w:rsid w:val="2D92D633"/>
    <w:rsid w:val="2DE0BF70"/>
    <w:rsid w:val="2E1CBCB5"/>
    <w:rsid w:val="2E36839B"/>
    <w:rsid w:val="2E3AE4FD"/>
    <w:rsid w:val="2E852C92"/>
    <w:rsid w:val="2E88043E"/>
    <w:rsid w:val="2EA7F7DF"/>
    <w:rsid w:val="2EC96356"/>
    <w:rsid w:val="2EDA382D"/>
    <w:rsid w:val="2EE67E8F"/>
    <w:rsid w:val="2F2BAB1D"/>
    <w:rsid w:val="2FA9B1B3"/>
    <w:rsid w:val="300C8FF9"/>
    <w:rsid w:val="309B774D"/>
    <w:rsid w:val="30B3B7DC"/>
    <w:rsid w:val="30F60CE2"/>
    <w:rsid w:val="3110E3DA"/>
    <w:rsid w:val="3166F9AD"/>
    <w:rsid w:val="31CFD0DE"/>
    <w:rsid w:val="322A8B64"/>
    <w:rsid w:val="3243A822"/>
    <w:rsid w:val="3260A643"/>
    <w:rsid w:val="32853378"/>
    <w:rsid w:val="333A487A"/>
    <w:rsid w:val="33948F60"/>
    <w:rsid w:val="33C3CBCF"/>
    <w:rsid w:val="33D3180F"/>
    <w:rsid w:val="33DCF11B"/>
    <w:rsid w:val="33E3F526"/>
    <w:rsid w:val="3407BDD1"/>
    <w:rsid w:val="3420C8CC"/>
    <w:rsid w:val="3456F303"/>
    <w:rsid w:val="3490C39D"/>
    <w:rsid w:val="3494A3CE"/>
    <w:rsid w:val="34BB92E2"/>
    <w:rsid w:val="34D566AD"/>
    <w:rsid w:val="350B83CA"/>
    <w:rsid w:val="35D2CB8C"/>
    <w:rsid w:val="35D747FC"/>
    <w:rsid w:val="36B123E2"/>
    <w:rsid w:val="36F19074"/>
    <w:rsid w:val="371A17A0"/>
    <w:rsid w:val="37900314"/>
    <w:rsid w:val="379EB585"/>
    <w:rsid w:val="381B86B2"/>
    <w:rsid w:val="382D2C30"/>
    <w:rsid w:val="386AC15E"/>
    <w:rsid w:val="386C48A2"/>
    <w:rsid w:val="3891544E"/>
    <w:rsid w:val="38B64BB4"/>
    <w:rsid w:val="38CDB260"/>
    <w:rsid w:val="38D9301E"/>
    <w:rsid w:val="39083F55"/>
    <w:rsid w:val="39DC197E"/>
    <w:rsid w:val="39F36C90"/>
    <w:rsid w:val="39F5B6E6"/>
    <w:rsid w:val="3A413177"/>
    <w:rsid w:val="3A8B013F"/>
    <w:rsid w:val="3AC56FBC"/>
    <w:rsid w:val="3AF780EA"/>
    <w:rsid w:val="3B1BFEFC"/>
    <w:rsid w:val="3BBAB0AE"/>
    <w:rsid w:val="3BCE4D93"/>
    <w:rsid w:val="3BF4B904"/>
    <w:rsid w:val="3C21F1F3"/>
    <w:rsid w:val="3C98A2B4"/>
    <w:rsid w:val="3CBF1D02"/>
    <w:rsid w:val="3CC85D06"/>
    <w:rsid w:val="3D264BEE"/>
    <w:rsid w:val="3D289E51"/>
    <w:rsid w:val="3D2B19FB"/>
    <w:rsid w:val="3D392B76"/>
    <w:rsid w:val="3D6B04B3"/>
    <w:rsid w:val="3D9BB248"/>
    <w:rsid w:val="3DB8D5D1"/>
    <w:rsid w:val="3ED52567"/>
    <w:rsid w:val="3F20AFDB"/>
    <w:rsid w:val="3F4EE9C8"/>
    <w:rsid w:val="3F989667"/>
    <w:rsid w:val="3FC85948"/>
    <w:rsid w:val="40421BFF"/>
    <w:rsid w:val="40483541"/>
    <w:rsid w:val="41107AB4"/>
    <w:rsid w:val="41189F7C"/>
    <w:rsid w:val="414BC6CE"/>
    <w:rsid w:val="41546DAB"/>
    <w:rsid w:val="416AA215"/>
    <w:rsid w:val="41730D50"/>
    <w:rsid w:val="41D58BDE"/>
    <w:rsid w:val="42291ED5"/>
    <w:rsid w:val="42B07F6A"/>
    <w:rsid w:val="42DD129C"/>
    <w:rsid w:val="4302A5BC"/>
    <w:rsid w:val="4316BAC8"/>
    <w:rsid w:val="43747254"/>
    <w:rsid w:val="43A980E0"/>
    <w:rsid w:val="4415197F"/>
    <w:rsid w:val="4433909C"/>
    <w:rsid w:val="4436C79E"/>
    <w:rsid w:val="444DD248"/>
    <w:rsid w:val="44906042"/>
    <w:rsid w:val="44E04920"/>
    <w:rsid w:val="452CF2DD"/>
    <w:rsid w:val="4534C482"/>
    <w:rsid w:val="45399B70"/>
    <w:rsid w:val="45565EE1"/>
    <w:rsid w:val="45634E20"/>
    <w:rsid w:val="458106E2"/>
    <w:rsid w:val="45987F46"/>
    <w:rsid w:val="45CA7D94"/>
    <w:rsid w:val="463484A9"/>
    <w:rsid w:val="4655CF3A"/>
    <w:rsid w:val="466C0040"/>
    <w:rsid w:val="4695A9F0"/>
    <w:rsid w:val="46BADE93"/>
    <w:rsid w:val="4708139F"/>
    <w:rsid w:val="481A180E"/>
    <w:rsid w:val="482B74FF"/>
    <w:rsid w:val="486F0660"/>
    <w:rsid w:val="487E9E2B"/>
    <w:rsid w:val="48983D3F"/>
    <w:rsid w:val="4943812C"/>
    <w:rsid w:val="4962ED44"/>
    <w:rsid w:val="497E1F35"/>
    <w:rsid w:val="497F533D"/>
    <w:rsid w:val="499D072E"/>
    <w:rsid w:val="49A3C7A4"/>
    <w:rsid w:val="4A247D82"/>
    <w:rsid w:val="4A2CCE5F"/>
    <w:rsid w:val="4A49E788"/>
    <w:rsid w:val="4ADD8648"/>
    <w:rsid w:val="4AFB827E"/>
    <w:rsid w:val="4B130852"/>
    <w:rsid w:val="4B327AA1"/>
    <w:rsid w:val="4B6384C0"/>
    <w:rsid w:val="4BB5153E"/>
    <w:rsid w:val="4BDB58DB"/>
    <w:rsid w:val="4C247DDB"/>
    <w:rsid w:val="4C6F0613"/>
    <w:rsid w:val="4CA0B311"/>
    <w:rsid w:val="4CA53A84"/>
    <w:rsid w:val="4CB073F5"/>
    <w:rsid w:val="4CED4E09"/>
    <w:rsid w:val="4DC2AB47"/>
    <w:rsid w:val="4DC655A5"/>
    <w:rsid w:val="4DD31DE3"/>
    <w:rsid w:val="4DE6017C"/>
    <w:rsid w:val="4DEF80AF"/>
    <w:rsid w:val="4E4274B1"/>
    <w:rsid w:val="4E4C4456"/>
    <w:rsid w:val="4E7738C7"/>
    <w:rsid w:val="4E885C9A"/>
    <w:rsid w:val="4E8E0E44"/>
    <w:rsid w:val="4E9CF701"/>
    <w:rsid w:val="4EB0489D"/>
    <w:rsid w:val="4F05C092"/>
    <w:rsid w:val="4F30E63A"/>
    <w:rsid w:val="4F689E72"/>
    <w:rsid w:val="4F6A14BB"/>
    <w:rsid w:val="5025DD44"/>
    <w:rsid w:val="50678790"/>
    <w:rsid w:val="507B84A4"/>
    <w:rsid w:val="50F2844A"/>
    <w:rsid w:val="510BEE2D"/>
    <w:rsid w:val="5123D414"/>
    <w:rsid w:val="5132B39F"/>
    <w:rsid w:val="51381B19"/>
    <w:rsid w:val="5189311A"/>
    <w:rsid w:val="51C14919"/>
    <w:rsid w:val="5213227E"/>
    <w:rsid w:val="529CE54F"/>
    <w:rsid w:val="52B2CB70"/>
    <w:rsid w:val="52FF4069"/>
    <w:rsid w:val="531D2EF2"/>
    <w:rsid w:val="53257BFB"/>
    <w:rsid w:val="539DE753"/>
    <w:rsid w:val="53BF348D"/>
    <w:rsid w:val="54618A8F"/>
    <w:rsid w:val="546C61F3"/>
    <w:rsid w:val="54AC3FBA"/>
    <w:rsid w:val="54B995E8"/>
    <w:rsid w:val="54C8BF62"/>
    <w:rsid w:val="54CC01A7"/>
    <w:rsid w:val="55240F01"/>
    <w:rsid w:val="55473B66"/>
    <w:rsid w:val="558547D1"/>
    <w:rsid w:val="55AD4075"/>
    <w:rsid w:val="55BE5CC9"/>
    <w:rsid w:val="55D23382"/>
    <w:rsid w:val="55F158EF"/>
    <w:rsid w:val="55F60F25"/>
    <w:rsid w:val="565EEF84"/>
    <w:rsid w:val="567A9DEB"/>
    <w:rsid w:val="568C96F0"/>
    <w:rsid w:val="57160479"/>
    <w:rsid w:val="5731AD60"/>
    <w:rsid w:val="57591AAE"/>
    <w:rsid w:val="58006024"/>
    <w:rsid w:val="580F03D4"/>
    <w:rsid w:val="58C51DC3"/>
    <w:rsid w:val="593E2E4D"/>
    <w:rsid w:val="594367CF"/>
    <w:rsid w:val="594AD5F5"/>
    <w:rsid w:val="598CF6C0"/>
    <w:rsid w:val="599F4F53"/>
    <w:rsid w:val="5A1FD252"/>
    <w:rsid w:val="5A4BA150"/>
    <w:rsid w:val="5A4C86EC"/>
    <w:rsid w:val="5B0DE72C"/>
    <w:rsid w:val="5BB1E8FE"/>
    <w:rsid w:val="5C4E8196"/>
    <w:rsid w:val="5C78B94D"/>
    <w:rsid w:val="5CA8312E"/>
    <w:rsid w:val="5CE330EC"/>
    <w:rsid w:val="5CFFC9A7"/>
    <w:rsid w:val="5D072D59"/>
    <w:rsid w:val="5D088F3D"/>
    <w:rsid w:val="5D2A2C6D"/>
    <w:rsid w:val="5D2E9599"/>
    <w:rsid w:val="5D6EAEAF"/>
    <w:rsid w:val="5D887655"/>
    <w:rsid w:val="5DB4E4A5"/>
    <w:rsid w:val="5DD44512"/>
    <w:rsid w:val="5DE092E1"/>
    <w:rsid w:val="5DFB09AE"/>
    <w:rsid w:val="5E049A9E"/>
    <w:rsid w:val="5E96D602"/>
    <w:rsid w:val="5ECBBFD0"/>
    <w:rsid w:val="5EDDAF56"/>
    <w:rsid w:val="5F151D9C"/>
    <w:rsid w:val="5F238BE7"/>
    <w:rsid w:val="5F32F7B3"/>
    <w:rsid w:val="5F3DE0E6"/>
    <w:rsid w:val="5F5AEBD7"/>
    <w:rsid w:val="5F62C6F9"/>
    <w:rsid w:val="5FF8BC48"/>
    <w:rsid w:val="60062607"/>
    <w:rsid w:val="600EE8A9"/>
    <w:rsid w:val="60579E94"/>
    <w:rsid w:val="607CC0D1"/>
    <w:rsid w:val="60966092"/>
    <w:rsid w:val="60D4FA79"/>
    <w:rsid w:val="60DF44EB"/>
    <w:rsid w:val="6158FA73"/>
    <w:rsid w:val="61A7426A"/>
    <w:rsid w:val="61AC37F3"/>
    <w:rsid w:val="61F66DD2"/>
    <w:rsid w:val="61FF125F"/>
    <w:rsid w:val="62182F7C"/>
    <w:rsid w:val="62367116"/>
    <w:rsid w:val="6241C1F8"/>
    <w:rsid w:val="6242DA5E"/>
    <w:rsid w:val="627A2897"/>
    <w:rsid w:val="62AA3830"/>
    <w:rsid w:val="62BC6F64"/>
    <w:rsid w:val="62C07184"/>
    <w:rsid w:val="62DD2614"/>
    <w:rsid w:val="62EE3D9C"/>
    <w:rsid w:val="62F8B79D"/>
    <w:rsid w:val="631021D3"/>
    <w:rsid w:val="63166754"/>
    <w:rsid w:val="635E3FE6"/>
    <w:rsid w:val="63A9C6ED"/>
    <w:rsid w:val="63B098C2"/>
    <w:rsid w:val="63B0D071"/>
    <w:rsid w:val="63F99FD7"/>
    <w:rsid w:val="6480F0F3"/>
    <w:rsid w:val="653D737B"/>
    <w:rsid w:val="65D850D5"/>
    <w:rsid w:val="65F89F42"/>
    <w:rsid w:val="6623D6C8"/>
    <w:rsid w:val="66393672"/>
    <w:rsid w:val="668CE684"/>
    <w:rsid w:val="66CC6367"/>
    <w:rsid w:val="66DC90C7"/>
    <w:rsid w:val="6717B2A2"/>
    <w:rsid w:val="67950FBE"/>
    <w:rsid w:val="67EC4BA6"/>
    <w:rsid w:val="681683EE"/>
    <w:rsid w:val="687D3810"/>
    <w:rsid w:val="6895CDDD"/>
    <w:rsid w:val="69199DCB"/>
    <w:rsid w:val="691CC48F"/>
    <w:rsid w:val="697C7FD0"/>
    <w:rsid w:val="6997E181"/>
    <w:rsid w:val="69B62C20"/>
    <w:rsid w:val="69F566EC"/>
    <w:rsid w:val="69FFE014"/>
    <w:rsid w:val="6A13251A"/>
    <w:rsid w:val="6A5F6347"/>
    <w:rsid w:val="6A6F13D0"/>
    <w:rsid w:val="6A8F3032"/>
    <w:rsid w:val="6A9BFC9C"/>
    <w:rsid w:val="6ADF30AC"/>
    <w:rsid w:val="6AFBE573"/>
    <w:rsid w:val="6B044ADF"/>
    <w:rsid w:val="6B644A08"/>
    <w:rsid w:val="6B6F8777"/>
    <w:rsid w:val="6B9ED852"/>
    <w:rsid w:val="6BE2612F"/>
    <w:rsid w:val="6C5E3529"/>
    <w:rsid w:val="6C85C792"/>
    <w:rsid w:val="6CA3492C"/>
    <w:rsid w:val="6D4C417A"/>
    <w:rsid w:val="6D4D0891"/>
    <w:rsid w:val="6D9032EC"/>
    <w:rsid w:val="6DAF427B"/>
    <w:rsid w:val="6DC7AFBC"/>
    <w:rsid w:val="6DCF0D14"/>
    <w:rsid w:val="6DED0EEE"/>
    <w:rsid w:val="6DF1B560"/>
    <w:rsid w:val="6E377614"/>
    <w:rsid w:val="6E3AEE99"/>
    <w:rsid w:val="6E73E30C"/>
    <w:rsid w:val="6E7A9BF9"/>
    <w:rsid w:val="6E902F5F"/>
    <w:rsid w:val="6E9C3186"/>
    <w:rsid w:val="6EB74254"/>
    <w:rsid w:val="6EDC229F"/>
    <w:rsid w:val="6EF87D30"/>
    <w:rsid w:val="6F391E34"/>
    <w:rsid w:val="6F58945F"/>
    <w:rsid w:val="6F60797C"/>
    <w:rsid w:val="6F70055F"/>
    <w:rsid w:val="6FB686F3"/>
    <w:rsid w:val="6FB82FFD"/>
    <w:rsid w:val="6FDB0781"/>
    <w:rsid w:val="6FE3F302"/>
    <w:rsid w:val="700B1278"/>
    <w:rsid w:val="705F0E26"/>
    <w:rsid w:val="706A640F"/>
    <w:rsid w:val="708849F5"/>
    <w:rsid w:val="709659A6"/>
    <w:rsid w:val="70D9B6C2"/>
    <w:rsid w:val="70FEB4E9"/>
    <w:rsid w:val="716500D4"/>
    <w:rsid w:val="7184B372"/>
    <w:rsid w:val="71C978A1"/>
    <w:rsid w:val="71E7954D"/>
    <w:rsid w:val="724D116B"/>
    <w:rsid w:val="72636B53"/>
    <w:rsid w:val="729800CA"/>
    <w:rsid w:val="72D998B3"/>
    <w:rsid w:val="73121744"/>
    <w:rsid w:val="733B9233"/>
    <w:rsid w:val="7361386C"/>
    <w:rsid w:val="7362A626"/>
    <w:rsid w:val="73678935"/>
    <w:rsid w:val="7392E5AB"/>
    <w:rsid w:val="73E04E46"/>
    <w:rsid w:val="73E0D78E"/>
    <w:rsid w:val="73F7ED4F"/>
    <w:rsid w:val="73F808F2"/>
    <w:rsid w:val="74343B66"/>
    <w:rsid w:val="7456474E"/>
    <w:rsid w:val="745F0401"/>
    <w:rsid w:val="7471F5B5"/>
    <w:rsid w:val="7473F252"/>
    <w:rsid w:val="7497F256"/>
    <w:rsid w:val="74BCCAF6"/>
    <w:rsid w:val="74E3E530"/>
    <w:rsid w:val="75498D0B"/>
    <w:rsid w:val="754F7695"/>
    <w:rsid w:val="7589E2A7"/>
    <w:rsid w:val="75CA558A"/>
    <w:rsid w:val="75D38DBC"/>
    <w:rsid w:val="76B62AF7"/>
    <w:rsid w:val="770B5A63"/>
    <w:rsid w:val="771DD29D"/>
    <w:rsid w:val="772A27EF"/>
    <w:rsid w:val="7744C1AF"/>
    <w:rsid w:val="774DD69D"/>
    <w:rsid w:val="776FBD09"/>
    <w:rsid w:val="77735CFB"/>
    <w:rsid w:val="77A020F7"/>
    <w:rsid w:val="77C34DDF"/>
    <w:rsid w:val="77E5221B"/>
    <w:rsid w:val="78115C0C"/>
    <w:rsid w:val="781F7061"/>
    <w:rsid w:val="7856B080"/>
    <w:rsid w:val="7898A79A"/>
    <w:rsid w:val="78AC5626"/>
    <w:rsid w:val="792A1C4D"/>
    <w:rsid w:val="792CEABD"/>
    <w:rsid w:val="794F8056"/>
    <w:rsid w:val="79889253"/>
    <w:rsid w:val="79D7F61F"/>
    <w:rsid w:val="7A46E4AA"/>
    <w:rsid w:val="7A883811"/>
    <w:rsid w:val="7A93D4BD"/>
    <w:rsid w:val="7A9AD1CA"/>
    <w:rsid w:val="7ACDFE91"/>
    <w:rsid w:val="7AD37F7C"/>
    <w:rsid w:val="7AD88C19"/>
    <w:rsid w:val="7AEA4A7B"/>
    <w:rsid w:val="7B3D245C"/>
    <w:rsid w:val="7B578A7A"/>
    <w:rsid w:val="7B75A84D"/>
    <w:rsid w:val="7BEC0C85"/>
    <w:rsid w:val="7C097CD9"/>
    <w:rsid w:val="7C108C4C"/>
    <w:rsid w:val="7C38C4D4"/>
    <w:rsid w:val="7C969329"/>
    <w:rsid w:val="7C96B305"/>
    <w:rsid w:val="7CD48AD6"/>
    <w:rsid w:val="7CF48A0E"/>
    <w:rsid w:val="7D0424C4"/>
    <w:rsid w:val="7D05AEF3"/>
    <w:rsid w:val="7D1E1768"/>
    <w:rsid w:val="7D2AB87D"/>
    <w:rsid w:val="7D73DD17"/>
    <w:rsid w:val="7DEE2F54"/>
    <w:rsid w:val="7E14A908"/>
    <w:rsid w:val="7E1CBBD6"/>
    <w:rsid w:val="7E9C158C"/>
    <w:rsid w:val="7EC3C0F0"/>
    <w:rsid w:val="7ED20CF7"/>
    <w:rsid w:val="7ED308F0"/>
    <w:rsid w:val="7F17319F"/>
    <w:rsid w:val="7F19C071"/>
    <w:rsid w:val="7F5D5B75"/>
    <w:rsid w:val="7F6345ED"/>
    <w:rsid w:val="7F8303E4"/>
    <w:rsid w:val="7F88681D"/>
    <w:rsid w:val="7FA6F09F"/>
    <w:rsid w:val="7FC575D1"/>
    <w:rsid w:val="7FDD37F4"/>
    <w:rsid w:val="7FF744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B42B"/>
  <w15:docId w15:val="{CCAE05EA-4823-464C-9C6D-8A40BA5C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2"/>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uiPriority w:val="39"/>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 w:type="character" w:styleId="Hyperlink">
    <w:name w:val="Hyperlink"/>
    <w:basedOn w:val="DefaultParagraphFont"/>
    <w:rsid w:val="00563673"/>
    <w:rPr>
      <w:color w:val="0563C1" w:themeColor="hyperlink"/>
      <w:u w:val="single"/>
    </w:rPr>
  </w:style>
  <w:style w:type="character" w:styleId="UnresolvedMention">
    <w:name w:val="Unresolved Mention"/>
    <w:basedOn w:val="DefaultParagraphFont"/>
    <w:uiPriority w:val="99"/>
    <w:semiHidden/>
    <w:unhideWhenUsed/>
    <w:rsid w:val="00563673"/>
    <w:rPr>
      <w:color w:val="605E5C"/>
      <w:shd w:val="clear" w:color="auto" w:fill="E1DFDD"/>
    </w:rPr>
  </w:style>
  <w:style w:type="character" w:styleId="Mention">
    <w:name w:val="Mention"/>
    <w:basedOn w:val="DefaultParagraphFont"/>
    <w:uiPriority w:val="99"/>
    <w:unhideWhenUsed/>
    <w:rsid w:val="00291D20"/>
    <w:rPr>
      <w:color w:val="2B579A"/>
      <w:shd w:val="clear" w:color="auto" w:fill="E6E6E6"/>
    </w:rPr>
  </w:style>
  <w:style w:type="paragraph" w:customStyle="1" w:styleId="xmsolistparagraph">
    <w:name w:val="x_msolistparagraph"/>
    <w:basedOn w:val="Normal"/>
    <w:rsid w:val="00FB65E6"/>
    <w:pPr>
      <w:tabs>
        <w:tab w:val="clear" w:pos="576"/>
        <w:tab w:val="clear" w:pos="9000"/>
      </w:tabs>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22637538">
      <w:bodyDiv w:val="1"/>
      <w:marLeft w:val="0"/>
      <w:marRight w:val="0"/>
      <w:marTop w:val="0"/>
      <w:marBottom w:val="0"/>
      <w:divBdr>
        <w:top w:val="none" w:sz="0" w:space="0" w:color="auto"/>
        <w:left w:val="none" w:sz="0" w:space="0" w:color="auto"/>
        <w:bottom w:val="none" w:sz="0" w:space="0" w:color="auto"/>
        <w:right w:val="none" w:sz="0" w:space="0" w:color="auto"/>
      </w:divBdr>
    </w:div>
    <w:div w:id="76486760">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179467498">
      <w:bodyDiv w:val="1"/>
      <w:marLeft w:val="0"/>
      <w:marRight w:val="0"/>
      <w:marTop w:val="0"/>
      <w:marBottom w:val="0"/>
      <w:divBdr>
        <w:top w:val="none" w:sz="0" w:space="0" w:color="auto"/>
        <w:left w:val="none" w:sz="0" w:space="0" w:color="auto"/>
        <w:bottom w:val="none" w:sz="0" w:space="0" w:color="auto"/>
        <w:right w:val="none" w:sz="0" w:space="0" w:color="auto"/>
      </w:divBdr>
    </w:div>
    <w:div w:id="288976824">
      <w:bodyDiv w:val="1"/>
      <w:marLeft w:val="0"/>
      <w:marRight w:val="0"/>
      <w:marTop w:val="0"/>
      <w:marBottom w:val="0"/>
      <w:divBdr>
        <w:top w:val="none" w:sz="0" w:space="0" w:color="auto"/>
        <w:left w:val="none" w:sz="0" w:space="0" w:color="auto"/>
        <w:bottom w:val="none" w:sz="0" w:space="0" w:color="auto"/>
        <w:right w:val="none" w:sz="0" w:space="0" w:color="auto"/>
      </w:divBdr>
    </w:div>
    <w:div w:id="333916629">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778599437">
      <w:bodyDiv w:val="1"/>
      <w:marLeft w:val="0"/>
      <w:marRight w:val="0"/>
      <w:marTop w:val="0"/>
      <w:marBottom w:val="0"/>
      <w:divBdr>
        <w:top w:val="none" w:sz="0" w:space="0" w:color="auto"/>
        <w:left w:val="none" w:sz="0" w:space="0" w:color="auto"/>
        <w:bottom w:val="none" w:sz="0" w:space="0" w:color="auto"/>
        <w:right w:val="none" w:sz="0" w:space="0" w:color="auto"/>
      </w:divBdr>
    </w:div>
    <w:div w:id="1701280439">
      <w:bodyDiv w:val="1"/>
      <w:marLeft w:val="0"/>
      <w:marRight w:val="0"/>
      <w:marTop w:val="0"/>
      <w:marBottom w:val="0"/>
      <w:divBdr>
        <w:top w:val="none" w:sz="0" w:space="0" w:color="auto"/>
        <w:left w:val="none" w:sz="0" w:space="0" w:color="auto"/>
        <w:bottom w:val="none" w:sz="0" w:space="0" w:color="auto"/>
        <w:right w:val="none" w:sz="0" w:space="0" w:color="auto"/>
      </w:divBdr>
    </w:div>
    <w:div w:id="1702777482">
      <w:bodyDiv w:val="1"/>
      <w:marLeft w:val="0"/>
      <w:marRight w:val="0"/>
      <w:marTop w:val="0"/>
      <w:marBottom w:val="0"/>
      <w:divBdr>
        <w:top w:val="none" w:sz="0" w:space="0" w:color="auto"/>
        <w:left w:val="none" w:sz="0" w:space="0" w:color="auto"/>
        <w:bottom w:val="none" w:sz="0" w:space="0" w:color="auto"/>
        <w:right w:val="none" w:sz="0" w:space="0" w:color="auto"/>
      </w:divBdr>
    </w:div>
    <w:div w:id="19807646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86B2E8C-DFDA-4353-92D0-B2274C68D5B1}">
    <t:Anchor>
      <t:Comment id="202774013"/>
    </t:Anchor>
    <t:History>
      <t:Event id="{0CD92D9F-2B4B-4CA3-B347-36C931ACEA1C}" time="2024-06-05T08:37:20.291Z">
        <t:Attribution userId="S::julie.maher@forestry.gov.scot::32e5a4d1-bc56-44fa-abf6-58d8f4fa8667" userProvider="AD" userName="Julie Maher"/>
        <t:Anchor>
          <t:Comment id="202774013"/>
        </t:Anchor>
        <t:Create/>
      </t:Event>
      <t:Event id="{2A9AF9F5-C0B8-4751-B0B1-43C8A386760F}" time="2024-06-05T08:37:20.291Z">
        <t:Attribution userId="S::julie.maher@forestry.gov.scot::32e5a4d1-bc56-44fa-abf6-58d8f4fa8667" userProvider="AD" userName="Julie Maher"/>
        <t:Anchor>
          <t:Comment id="202774013"/>
        </t:Anchor>
        <t:Assign userId="S::Louise.Maclean@forestry.gov.scot::2f3a6e96-bcb8-4e2a-a870-37f3ab62fdb6" userProvider="AD" userName="Louise Maclean"/>
      </t:Event>
      <t:Event id="{EB65F813-F986-4695-859C-941D8F354EBE}" time="2024-06-05T08:37:20.291Z">
        <t:Attribution userId="S::julie.maher@forestry.gov.scot::32e5a4d1-bc56-44fa-abf6-58d8f4fa8667" userProvider="AD" userName="Julie Maher"/>
        <t:Anchor>
          <t:Comment id="202774013"/>
        </t:Anchor>
        <t:SetTitle title="@Louise Maclean Louise to see if can find form, ask audit if not"/>
      </t:Event>
      <t:Event id="{E6FA3C93-FB0D-457B-BAE3-7836698146EE}" time="2024-07-17T12:50:52.207Z">
        <t:Attribution userId="S::jonathan.taylor@forestry.gov.scot::3be78f39-4677-4020-8741-9285fb893fb5" userProvider="AD" userName="Jonathan Taylor"/>
        <t:Anchor>
          <t:Comment id="606647564"/>
        </t:Anchor>
        <t:UnassignAll/>
      </t:Event>
      <t:Event id="{B4B66311-3EB4-4164-91A8-95C0D6287DF3}" time="2024-07-17T12:50:52.207Z">
        <t:Attribution userId="S::jonathan.taylor@forestry.gov.scot::3be78f39-4677-4020-8741-9285fb893fb5" userProvider="AD" userName="Jonathan Taylor"/>
        <t:Anchor>
          <t:Comment id="606647564"/>
        </t:Anchor>
        <t:Assign userId="S::Julie.Maher@forestry.gov.scot::32e5a4d1-bc56-44fa-abf6-58d8f4fa8667" userProvider="AD" userName="Julie Maher"/>
      </t:Event>
    </t:History>
  </t:Task>
  <t:Task id="{1CBC765F-5B1D-4524-A1F3-6AE23CB2AD13}">
    <t:Anchor>
      <t:Comment id="373491720"/>
    </t:Anchor>
    <t:History>
      <t:Event id="{7E314BF5-344B-4AF2-A9B6-8CB80F0A29F3}" time="2024-07-17T14:41:27.397Z">
        <t:Attribution userId="S::jonathan.taylor@forestry.gov.scot::3be78f39-4677-4020-8741-9285fb893fb5" userProvider="AD" userName="Jonathan Taylor"/>
        <t:Anchor>
          <t:Comment id="373491720"/>
        </t:Anchor>
        <t:Create/>
      </t:Event>
      <t:Event id="{E3C42FED-6F33-42BE-914C-57B6064314FE}" time="2024-07-17T14:41:27.397Z">
        <t:Attribution userId="S::jonathan.taylor@forestry.gov.scot::3be78f39-4677-4020-8741-9285fb893fb5" userProvider="AD" userName="Jonathan Taylor"/>
        <t:Anchor>
          <t:Comment id="373491720"/>
        </t:Anchor>
        <t:Assign userId="S::Julie.Maher@forestry.gov.scot::32e5a4d1-bc56-44fa-abf6-58d8f4fa8667" userProvider="AD" userName="Julie Maher"/>
      </t:Event>
      <t:Event id="{4C77F4EF-FA8B-489D-972F-A33A0ECB12A1}" time="2024-07-17T14:41:27.397Z">
        <t:Attribution userId="S::jonathan.taylor@forestry.gov.scot::3be78f39-4677-4020-8741-9285fb893fb5" userProvider="AD" userName="Jonathan Taylor"/>
        <t:Anchor>
          <t:Comment id="373491720"/>
        </t:Anchor>
        <t:SetTitle title="@Julie Maher Not sure what this means?"/>
      </t:Event>
      <t:Event id="{34C60D66-866C-4E57-9BE8-B7D85D2DA3DF}" time="2024-07-22T08:12:59.947Z">
        <t:Attribution userId="S::julie.maher@forestry.gov.scot::32e5a4d1-bc56-44fa-abf6-58d8f4fa8667" userProvider="AD" userName="Julie Maher"/>
        <t:Progress percentComplete="100"/>
      </t:Event>
    </t:History>
  </t:Task>
  <t:Task id="{060E7DE9-ECE8-4A39-B024-24C4546D01DD}">
    <t:Anchor>
      <t:Comment id="200210275"/>
    </t:Anchor>
    <t:History>
      <t:Event id="{D6399D1C-666B-4D0F-B4B3-CE5C1C029F45}" time="2024-07-23T09:55:24.397Z">
        <t:Attribution userId="S::jonathan.taylor@forestry.gov.scot::3be78f39-4677-4020-8741-9285fb893fb5" userProvider="AD" userName="Jonathan Taylor"/>
        <t:Anchor>
          <t:Comment id="200210275"/>
        </t:Anchor>
        <t:Create/>
      </t:Event>
      <t:Event id="{3236042C-67A5-4D6F-B5C3-8DEC16F30323}" time="2024-07-23T09:55:24.397Z">
        <t:Attribution userId="S::jonathan.taylor@forestry.gov.scot::3be78f39-4677-4020-8741-9285fb893fb5" userProvider="AD" userName="Jonathan Taylor"/>
        <t:Anchor>
          <t:Comment id="200210275"/>
        </t:Anchor>
        <t:Assign userId="S::Julie.Maher@forestry.gov.scot::32e5a4d1-bc56-44fa-abf6-58d8f4fa8667" userProvider="AD" userName="Julie Maher"/>
      </t:Event>
      <t:Event id="{0DD53C6B-D7FA-46F3-8842-778FA07A47E6}" time="2024-07-23T09:55:24.397Z">
        <t:Attribution userId="S::jonathan.taylor@forestry.gov.scot::3be78f39-4677-4020-8741-9285fb893fb5" userProvider="AD" userName="Jonathan Taylor"/>
        <t:Anchor>
          <t:Comment id="200210275"/>
        </t:Anchor>
        <t:SetTitle title="@Julie Maher might be worth flagging this to Gary, so he knows what it relates to, as he might have forgotten"/>
      </t:Event>
      <t:Event id="{2AFA4A61-24B0-45E3-BCD0-0882DCCE13A7}" time="2024-07-23T09:59:24.825Z">
        <t:Attribution userId="S::julie.maher@forestry.gov.scot::32e5a4d1-bc56-44fa-abf6-58d8f4fa8667" userProvider="AD" userName="Julie Maher"/>
        <t:Progress percentComplete="100"/>
      </t:Event>
    </t:History>
  </t:Task>
  <t:Task id="{122357D9-B24D-40FA-84B3-97D64754774E}">
    <t:Anchor>
      <t:Comment id="1170949475"/>
    </t:Anchor>
    <t:History>
      <t:Event id="{315041E8-0592-47D8-87EC-BAF7E620D1CF}" time="2024-07-22T15:10:23.975Z">
        <t:Attribution userId="S::jonathan.taylor@forestry.gov.scot::3be78f39-4677-4020-8741-9285fb893fb5" userProvider="AD" userName="Jonathan Taylor"/>
        <t:Anchor>
          <t:Comment id="1170949475"/>
        </t:Anchor>
        <t:Create/>
      </t:Event>
      <t:Event id="{0BED493E-32BB-4D7C-9E0F-5677FB976B0B}" time="2024-07-22T15:10:23.975Z">
        <t:Attribution userId="S::jonathan.taylor@forestry.gov.scot::3be78f39-4677-4020-8741-9285fb893fb5" userProvider="AD" userName="Jonathan Taylor"/>
        <t:Anchor>
          <t:Comment id="1170949475"/>
        </t:Anchor>
        <t:Assign userId="S::Julie.Maher@forestry.gov.scot::32e5a4d1-bc56-44fa-abf6-58d8f4fa8667" userProvider="AD" userName="Julie Maher"/>
      </t:Event>
      <t:Event id="{0113877A-2685-432D-9ED4-365EEF917EBA}" time="2024-07-22T15:10:23.975Z">
        <t:Attribution userId="S::jonathan.taylor@forestry.gov.scot::3be78f39-4677-4020-8741-9285fb893fb5" userProvider="AD" userName="Jonathan Taylor"/>
        <t:Anchor>
          <t:Comment id="1170949475"/>
        </t:Anchor>
        <t:SetTitle title="@Julie Maher can you put all the new actions into the table at the start. thanks"/>
      </t:Event>
      <t:Event id="{5F7C0335-4B69-43AF-8224-9F444DB426F3}" time="2024-07-23T09:11:52.018Z">
        <t:Attribution userId="S::julie.maher@forestry.gov.scot::32e5a4d1-bc56-44fa-abf6-58d8f4fa8667" userProvider="AD" userName="Julie Maher"/>
        <t:Anchor>
          <t:Comment id="555825480"/>
        </t:Anchor>
        <t:UnassignAll/>
      </t:Event>
      <t:Event id="{F793CD16-8E91-4FEE-8831-0E0BCE983AF4}" time="2024-07-23T09:11:52.018Z">
        <t:Attribution userId="S::julie.maher@forestry.gov.scot::32e5a4d1-bc56-44fa-abf6-58d8f4fa8667" userProvider="AD" userName="Julie Maher"/>
        <t:Anchor>
          <t:Comment id="555825480"/>
        </t:Anchor>
        <t:Assign userId="S::Jonathan.Taylor@forestry.gov.scot::3be78f39-4677-4020-8741-9285fb893fb5" userProvider="AD" userName="Jonathan Taylor"/>
      </t:Event>
    </t:History>
  </t:Task>
  <t:Task id="{0E9C72F1-388A-4A5B-A23A-BF71A3EDEC87}">
    <t:Anchor>
      <t:Comment id="824463587"/>
    </t:Anchor>
    <t:History>
      <t:Event id="{0290E372-CE54-46F5-8CA8-B904CC022227}" time="2024-07-17T14:41:27.397Z">
        <t:Attribution userId="S::jonathan.taylor@forestry.gov.scot::3be78f39-4677-4020-8741-9285fb893fb5" userProvider="AD" userName="Jonathan Taylor"/>
        <t:Anchor>
          <t:Comment id="824463587"/>
        </t:Anchor>
        <t:Create/>
      </t:Event>
      <t:Event id="{F79F2216-20AA-48D9-9039-082F3C3F84D8}" time="2024-07-17T14:41:27.397Z">
        <t:Attribution userId="S::jonathan.taylor@forestry.gov.scot::3be78f39-4677-4020-8741-9285fb893fb5" userProvider="AD" userName="Jonathan Taylor"/>
        <t:Anchor>
          <t:Comment id="824463587"/>
        </t:Anchor>
        <t:Assign userId="S::Julie.Maher@forestry.gov.scot::32e5a4d1-bc56-44fa-abf6-58d8f4fa8667" userProvider="AD" userName="Julie Maher"/>
      </t:Event>
      <t:Event id="{32924C8A-3E62-40FE-9FC5-A2AC89633BD5}" time="2024-07-17T14:41:27.397Z">
        <t:Attribution userId="S::jonathan.taylor@forestry.gov.scot::3be78f39-4677-4020-8741-9285fb893fb5" userProvider="AD" userName="Jonathan Taylor"/>
        <t:Anchor>
          <t:Comment id="824463587"/>
        </t:Anchor>
        <t:SetTitle title="@Julie Maher Not sure what this means?"/>
      </t:Event>
      <t:Event id="{D8389A03-06D0-49D9-91DC-1FF1453D9D4A}" time="2024-07-22T08:12:55.369Z">
        <t:Attribution userId="S::julie.maher@forestry.gov.scot::32e5a4d1-bc56-44fa-abf6-58d8f4fa8667" userProvider="AD" userName="Julie Maher"/>
        <t:Progress percentComplete="100"/>
      </t:Event>
    </t:History>
  </t:Task>
  <t:Task id="{FE3A5C94-E179-49CF-A6C2-1EFDC6EE8AF9}">
    <t:Anchor>
      <t:Comment id="793279632"/>
    </t:Anchor>
    <t:History>
      <t:Event id="{2245BBEF-46B7-401B-B45B-3293AC503672}" time="2024-07-22T15:17:08.099Z">
        <t:Attribution userId="S::jonathan.taylor@forestry.gov.scot::3be78f39-4677-4020-8741-9285fb893fb5" userProvider="AD" userName="Jonathan Taylor"/>
        <t:Anchor>
          <t:Comment id="793279632"/>
        </t:Anchor>
        <t:Create/>
      </t:Event>
      <t:Event id="{7F246CA9-8B17-49C0-9667-EF57B6464D9E}" time="2024-07-22T15:17:08.099Z">
        <t:Attribution userId="S::jonathan.taylor@forestry.gov.scot::3be78f39-4677-4020-8741-9285fb893fb5" userProvider="AD" userName="Jonathan Taylor"/>
        <t:Anchor>
          <t:Comment id="793279632"/>
        </t:Anchor>
        <t:Assign userId="S::Julie.Maher@forestry.gov.scot::32e5a4d1-bc56-44fa-abf6-58d8f4fa8667" userProvider="AD" userName="Julie Maher"/>
      </t:Event>
      <t:Event id="{3D9F9DAD-AE17-4879-8BA6-FE88B25F06ED}" time="2024-07-22T15:17:08.099Z">
        <t:Attribution userId="S::jonathan.taylor@forestry.gov.scot::3be78f39-4677-4020-8741-9285fb893fb5" userProvider="AD" userName="Jonathan Taylor"/>
        <t:Anchor>
          <t:Comment id="793279632"/>
        </t:Anchor>
        <t:SetTitle title="@Julie Maher not sure what CT values are?"/>
      </t:Event>
    </t:History>
  </t:Task>
  <t:Task id="{4C757C61-AF0D-497B-BCA7-1ADADCBC984D}">
    <t:Anchor>
      <t:Comment id="1080008293"/>
    </t:Anchor>
    <t:History>
      <t:Event id="{D44E734B-0370-46A8-BA72-4E2B790F490F}" time="2024-06-05T08:37:20.291Z">
        <t:Attribution userId="S::julie.maher@forestry.gov.scot::32e5a4d1-bc56-44fa-abf6-58d8f4fa8667" userProvider="AD" userName="Julie Maher"/>
        <t:Anchor>
          <t:Comment id="1080008293"/>
        </t:Anchor>
        <t:Create/>
      </t:Event>
      <t:Event id="{7D71554E-DB71-4A20-BF70-79182A7EAD1A}" time="2024-06-05T08:37:20.291Z">
        <t:Attribution userId="S::julie.maher@forestry.gov.scot::32e5a4d1-bc56-44fa-abf6-58d8f4fa8667" userProvider="AD" userName="Julie Maher"/>
        <t:Anchor>
          <t:Comment id="1080008293"/>
        </t:Anchor>
        <t:Assign userId="S::Louise.Maclean@forestry.gov.scot::2f3a6e96-bcb8-4e2a-a870-37f3ab62fdb6" userProvider="AD" userName="Louise Maclean"/>
      </t:Event>
      <t:Event id="{B7EDF8B4-DC62-43CC-8237-8C181C1106BB}" time="2024-06-05T08:37:20.291Z">
        <t:Attribution userId="S::julie.maher@forestry.gov.scot::32e5a4d1-bc56-44fa-abf6-58d8f4fa8667" userProvider="AD" userName="Julie Maher"/>
        <t:Anchor>
          <t:Comment id="1080008293"/>
        </t:Anchor>
        <t:SetTitle title="@Louise Maclean Louise to see if can find form, ask audit if not"/>
      </t:Event>
      <t:Event id="{92D7C515-3406-47BA-96F6-4CF69A4FEE23}" time="2024-07-17T12:50:52.207Z">
        <t:Attribution userId="S::jonathan.taylor@forestry.gov.scot::3be78f39-4677-4020-8741-9285fb893fb5" userProvider="AD" userName="Jonathan Taylor"/>
        <t:Anchor>
          <t:Comment id="939130276"/>
        </t:Anchor>
        <t:UnassignAll/>
      </t:Event>
      <t:Event id="{ED59ED17-37C1-426E-9B3B-8B1C314F55E4}" time="2024-07-17T12:50:52.207Z">
        <t:Attribution userId="S::jonathan.taylor@forestry.gov.scot::3be78f39-4677-4020-8741-9285fb893fb5" userProvider="AD" userName="Jonathan Taylor"/>
        <t:Anchor>
          <t:Comment id="939130276"/>
        </t:Anchor>
        <t:Assign userId="S::Julie.Maher@forestry.gov.scot::32e5a4d1-bc56-44fa-abf6-58d8f4fa8667" userProvider="AD" userName="Julie Maher"/>
      </t:Event>
      <t:Event id="{E2A5CDF1-AC35-4CE4-A63D-94320513659A}" time="2024-07-23T08:32:40.405Z">
        <t:Attribution userId="S::julie.maher@forestry.gov.scot::32e5a4d1-bc56-44fa-abf6-58d8f4fa8667" userProvider="AD" userName="Julie Maher"/>
        <t:Progress percentComplete="100"/>
      </t:Event>
    </t:History>
  </t:Task>
  <t:Task id="{C2A7D9D2-46D8-4403-81A9-1EC87F8BE3BD}">
    <t:Anchor>
      <t:Comment id="1440839043"/>
    </t:Anchor>
    <t:History>
      <t:Event id="{B162CED1-F8B6-451E-BC04-CEE125642A6E}" time="2024-07-23T09:54:06.816Z">
        <t:Attribution userId="S::jonathan.taylor@forestry.gov.scot::3be78f39-4677-4020-8741-9285fb893fb5" userProvider="AD" userName="Jonathan Taylor"/>
        <t:Anchor>
          <t:Comment id="1440839043"/>
        </t:Anchor>
        <t:Create/>
      </t:Event>
      <t:Event id="{869B8BE9-CD2E-4785-83E8-F666C887A58B}" time="2024-07-23T09:54:06.816Z">
        <t:Attribution userId="S::jonathan.taylor@forestry.gov.scot::3be78f39-4677-4020-8741-9285fb893fb5" userProvider="AD" userName="Jonathan Taylor"/>
        <t:Anchor>
          <t:Comment id="1440839043"/>
        </t:Anchor>
        <t:Assign userId="S::Louise.Maclean@forestry.gov.scot::2f3a6e96-bcb8-4e2a-a870-37f3ab62fdb6" userProvider="AD" userName="Louise Maclean"/>
      </t:Event>
      <t:Event id="{06B02990-BA1A-4146-BDF9-40F30D7CC65C}" time="2024-07-23T09:54:06.816Z">
        <t:Attribution userId="S::jonathan.taylor@forestry.gov.scot::3be78f39-4677-4020-8741-9285fb893fb5" userProvider="AD" userName="Jonathan Taylor"/>
        <t:Anchor>
          <t:Comment id="1440839043"/>
        </t:Anchor>
        <t:SetTitle title="@Louise Maclean Think we can say this has been done, not a big th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A47819903</value>
    </field>
    <field name="Objective-Title">
      <value order="0">01-24 Draft Minutes from December 2023 - March 2024</value>
    </field>
    <field name="Objective-Description">
      <value order="0"/>
    </field>
    <field name="Objective-CreationStamp">
      <value order="0">2024-03-21T14:23:38Z</value>
    </field>
    <field name="Objective-IsApproved">
      <value order="0">false</value>
    </field>
    <field name="Objective-IsPublished">
      <value order="0">true</value>
    </field>
    <field name="Objective-DatePublished">
      <value order="0">2024-03-21T14:23:39Z</value>
    </field>
    <field name="Objective-ModificationStamp">
      <value order="0">2024-03-21T14:23:40Z</value>
    </field>
    <field name="Objective-Owner">
      <value order="0">Crawley, Rona R (U322618)</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vA71790575</value>
    </field>
    <field name="Objective-Version">
      <value order="0">1.0</value>
    </field>
    <field name="Objective-VersionNumber">
      <value order="0">1</value>
    </field>
    <field name="Objective-VersionComment">
      <value order="0"/>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2212</Words>
  <Characters>10908</Characters>
  <Application>Microsoft Office Word</Application>
  <DocSecurity>0</DocSecurity>
  <Lines>303</Lines>
  <Paragraphs>138</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dc:description/>
  <cp:lastModifiedBy>Louise Maclean</cp:lastModifiedBy>
  <cp:revision>2</cp:revision>
  <cp:lastPrinted>2019-12-11T00:37:00Z</cp:lastPrinted>
  <dcterms:created xsi:type="dcterms:W3CDTF">2025-11-21T08:00:00Z</dcterms:created>
  <dcterms:modified xsi:type="dcterms:W3CDTF">2025-11-21T08:00:00Z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A47819903</vt:lpwstr>
  </property>
  <property fmtid="{D5CDD505-2E9C-101B-9397-08002B2CF9AE}" pid="4" name="Objective-Title">
    <vt:lpwstr>01-24 Draft Minutes from December 2023 - March 2024</vt:lpwstr>
  </property>
  <property fmtid="{D5CDD505-2E9C-101B-9397-08002B2CF9AE}" pid="5" name="Objective-Description">
    <vt:lpwstr/>
  </property>
  <property fmtid="{D5CDD505-2E9C-101B-9397-08002B2CF9AE}" pid="6" name="Objective-CreationStamp">
    <vt:filetime>2024-03-21T14:23:38Z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2024-03-21T14:23:39Z</vt:filetime>
  </property>
  <property fmtid="{D5CDD505-2E9C-101B-9397-08002B2CF9AE}" pid="10" name="Objective-ModificationStamp">
    <vt:filetime>2024-03-21T14:23:40Z</vt:filetime>
  </property>
  <property fmtid="{D5CDD505-2E9C-101B-9397-08002B2CF9AE}" pid="11" name="Objective-Owner">
    <vt:lpwstr>Crawley, Rona R (U322618)</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vA71790575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